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02" w:rsidRDefault="005C2F02" w:rsidP="007A1513">
      <w:pPr>
        <w:jc w:val="center"/>
        <w:rPr>
          <w:rStyle w:val="newstitle1"/>
          <w:rFonts w:ascii="黑体" w:eastAsia="黑体" w:hAnsi="黑体" w:cs="Arial"/>
          <w:b w:val="0"/>
          <w:bCs/>
          <w:sz w:val="36"/>
          <w:szCs w:val="36"/>
        </w:rPr>
      </w:pPr>
      <w:r w:rsidRPr="00754EF4">
        <w:rPr>
          <w:rStyle w:val="newstitle1"/>
          <w:rFonts w:ascii="黑体" w:eastAsia="黑体" w:hAnsi="黑体" w:cs="Arial" w:hint="eastAsia"/>
          <w:b w:val="0"/>
          <w:bCs/>
          <w:sz w:val="36"/>
          <w:szCs w:val="36"/>
        </w:rPr>
        <w:t>内蒙古大学诚聘海内外英才</w:t>
      </w:r>
      <w:r w:rsidRPr="00754EF4">
        <w:rPr>
          <w:rStyle w:val="newstitle1"/>
          <w:rFonts w:ascii="黑体" w:eastAsia="黑体" w:hAnsi="黑体" w:cs="Arial"/>
          <w:b w:val="0"/>
          <w:bCs/>
          <w:sz w:val="36"/>
          <w:szCs w:val="36"/>
        </w:rPr>
        <w:t xml:space="preserve"> </w:t>
      </w:r>
    </w:p>
    <w:p w:rsidR="005C2F02" w:rsidRPr="006F7432" w:rsidRDefault="005C2F02" w:rsidP="00C166F9">
      <w:pPr>
        <w:spacing w:line="380" w:lineRule="exact"/>
        <w:jc w:val="center"/>
        <w:rPr>
          <w:rFonts w:ascii="Times New Roman" w:hAnsi="Times New Roman"/>
          <w:kern w:val="0"/>
          <w:sz w:val="24"/>
          <w:szCs w:val="24"/>
        </w:rPr>
      </w:pPr>
    </w:p>
    <w:p w:rsidR="005C2F02" w:rsidRDefault="005C2F02" w:rsidP="000C6630">
      <w:pPr>
        <w:adjustRightInd w:val="0"/>
        <w:snapToGrid w:val="0"/>
        <w:spacing w:line="380" w:lineRule="exact"/>
        <w:ind w:firstLineChars="200" w:firstLine="480"/>
        <w:rPr>
          <w:rFonts w:ascii="Times New Roman" w:hAnsi="Times New Roman"/>
          <w:kern w:val="0"/>
          <w:sz w:val="24"/>
          <w:szCs w:val="24"/>
        </w:rPr>
      </w:pPr>
      <w:r w:rsidRPr="0071702A">
        <w:rPr>
          <w:rFonts w:ascii="Times New Roman" w:hAnsi="Times New Roman" w:hint="eastAsia"/>
          <w:kern w:val="0"/>
          <w:sz w:val="24"/>
          <w:szCs w:val="24"/>
        </w:rPr>
        <w:t>内蒙古大学位于内蒙古自治区首府、历史文化名城呼和浩特市，距北京</w:t>
      </w:r>
      <w:r w:rsidRPr="0071702A">
        <w:rPr>
          <w:rFonts w:ascii="Times New Roman" w:hAnsi="Times New Roman"/>
          <w:kern w:val="0"/>
          <w:sz w:val="24"/>
          <w:szCs w:val="24"/>
        </w:rPr>
        <w:t>400</w:t>
      </w:r>
      <w:r w:rsidRPr="0071702A">
        <w:rPr>
          <w:rFonts w:ascii="Times New Roman" w:hAnsi="Times New Roman" w:hint="eastAsia"/>
          <w:kern w:val="0"/>
          <w:sz w:val="24"/>
          <w:szCs w:val="24"/>
        </w:rPr>
        <w:t>余公里。学校</w:t>
      </w:r>
      <w:r>
        <w:rPr>
          <w:rFonts w:ascii="Times New Roman" w:hAnsi="Times New Roman" w:hint="eastAsia"/>
          <w:kern w:val="0"/>
          <w:sz w:val="24"/>
          <w:szCs w:val="24"/>
        </w:rPr>
        <w:t>于自治区成立</w:t>
      </w:r>
      <w:r>
        <w:rPr>
          <w:rFonts w:ascii="Times New Roman" w:hAnsi="Times New Roman"/>
          <w:kern w:val="0"/>
          <w:sz w:val="24"/>
          <w:szCs w:val="24"/>
        </w:rPr>
        <w:t>10</w:t>
      </w:r>
      <w:r>
        <w:rPr>
          <w:rFonts w:ascii="Times New Roman" w:hAnsi="Times New Roman" w:hint="eastAsia"/>
          <w:kern w:val="0"/>
          <w:sz w:val="24"/>
          <w:szCs w:val="24"/>
        </w:rPr>
        <w:t>周年之际的</w:t>
      </w:r>
      <w:r>
        <w:rPr>
          <w:rFonts w:ascii="Times New Roman" w:hAnsi="Times New Roman"/>
          <w:kern w:val="0"/>
          <w:sz w:val="24"/>
          <w:szCs w:val="24"/>
        </w:rPr>
        <w:t>1957</w:t>
      </w:r>
      <w:r>
        <w:rPr>
          <w:rFonts w:ascii="Times New Roman" w:hAnsi="Times New Roman" w:hint="eastAsia"/>
          <w:kern w:val="0"/>
          <w:sz w:val="24"/>
          <w:szCs w:val="24"/>
        </w:rPr>
        <w:t>年一步到位、高起点创办，</w:t>
      </w:r>
      <w:r w:rsidRPr="006F7432">
        <w:rPr>
          <w:rFonts w:ascii="Times New Roman" w:hAnsi="Times New Roman" w:hint="eastAsia"/>
          <w:kern w:val="0"/>
          <w:sz w:val="24"/>
          <w:szCs w:val="24"/>
        </w:rPr>
        <w:t>是新中国成立后在少数民族地区创办的第一所综合大学，</w:t>
      </w:r>
      <w:r w:rsidRPr="0071702A">
        <w:rPr>
          <w:rFonts w:ascii="Times New Roman" w:hAnsi="Times New Roman" w:hint="eastAsia"/>
          <w:kern w:val="0"/>
          <w:sz w:val="24"/>
          <w:szCs w:val="24"/>
        </w:rPr>
        <w:t>时任国务院副总理、自治区主席乌兰夫任首任校长，</w:t>
      </w:r>
      <w:r>
        <w:rPr>
          <w:rFonts w:ascii="Times New Roman" w:hAnsi="Times New Roman" w:hint="eastAsia"/>
          <w:kern w:val="0"/>
          <w:sz w:val="24"/>
          <w:szCs w:val="24"/>
        </w:rPr>
        <w:t>党和政府由</w:t>
      </w:r>
      <w:r w:rsidRPr="0071702A">
        <w:rPr>
          <w:rFonts w:ascii="Times New Roman" w:hAnsi="Times New Roman" w:hint="eastAsia"/>
          <w:kern w:val="0"/>
          <w:sz w:val="24"/>
          <w:szCs w:val="24"/>
        </w:rPr>
        <w:t>北京大学等十几所</w:t>
      </w:r>
      <w:r>
        <w:rPr>
          <w:rFonts w:ascii="Times New Roman" w:hAnsi="Times New Roman" w:hint="eastAsia"/>
          <w:kern w:val="0"/>
          <w:sz w:val="24"/>
          <w:szCs w:val="24"/>
        </w:rPr>
        <w:t>名</w:t>
      </w:r>
      <w:r w:rsidRPr="0071702A">
        <w:rPr>
          <w:rFonts w:ascii="Times New Roman" w:hAnsi="Times New Roman" w:hint="eastAsia"/>
          <w:kern w:val="0"/>
          <w:sz w:val="24"/>
          <w:szCs w:val="24"/>
        </w:rPr>
        <w:t>校选派知名学科带头人和学术骨干</w:t>
      </w:r>
      <w:r>
        <w:rPr>
          <w:rFonts w:ascii="Times New Roman" w:hAnsi="Times New Roman" w:hint="eastAsia"/>
          <w:kern w:val="0"/>
          <w:sz w:val="24"/>
          <w:szCs w:val="24"/>
        </w:rPr>
        <w:t>，</w:t>
      </w:r>
      <w:r w:rsidRPr="0071702A">
        <w:rPr>
          <w:rFonts w:ascii="Times New Roman" w:hAnsi="Times New Roman" w:hint="eastAsia"/>
          <w:kern w:val="0"/>
          <w:sz w:val="24"/>
          <w:szCs w:val="24"/>
        </w:rPr>
        <w:t>组成建校初期高</w:t>
      </w:r>
      <w:r>
        <w:rPr>
          <w:rFonts w:ascii="Times New Roman" w:hAnsi="Times New Roman" w:hint="eastAsia"/>
          <w:kern w:val="0"/>
          <w:sz w:val="24"/>
          <w:szCs w:val="24"/>
        </w:rPr>
        <w:t>水平</w:t>
      </w:r>
      <w:r w:rsidRPr="0071702A">
        <w:rPr>
          <w:rFonts w:ascii="Times New Roman" w:hAnsi="Times New Roman" w:hint="eastAsia"/>
          <w:kern w:val="0"/>
          <w:sz w:val="24"/>
          <w:szCs w:val="24"/>
        </w:rPr>
        <w:t>师资队伍，带来名校积淀悠久的治学传统和崇高大学精神，为学校后续发展奠定了坚实办学基础和优良学风校风。</w:t>
      </w:r>
      <w:r w:rsidRPr="00FA33FE">
        <w:rPr>
          <w:rFonts w:ascii="Times New Roman" w:hAnsi="Times New Roman" w:hint="eastAsia"/>
          <w:kern w:val="0"/>
          <w:sz w:val="24"/>
          <w:szCs w:val="24"/>
        </w:rPr>
        <w:t>学校于</w:t>
      </w:r>
      <w:r w:rsidRPr="00FA33FE">
        <w:rPr>
          <w:rFonts w:ascii="Times New Roman" w:hAnsi="Times New Roman"/>
          <w:kern w:val="0"/>
          <w:sz w:val="24"/>
          <w:szCs w:val="24"/>
        </w:rPr>
        <w:t>1962</w:t>
      </w:r>
      <w:r w:rsidRPr="00FA33FE">
        <w:rPr>
          <w:rFonts w:ascii="Times New Roman" w:hAnsi="Times New Roman" w:hint="eastAsia"/>
          <w:kern w:val="0"/>
          <w:sz w:val="24"/>
          <w:szCs w:val="24"/>
        </w:rPr>
        <w:t>年招收研究生，</w:t>
      </w:r>
      <w:r w:rsidRPr="00FA33FE">
        <w:rPr>
          <w:rFonts w:ascii="Times New Roman" w:hAnsi="Times New Roman"/>
          <w:kern w:val="0"/>
          <w:sz w:val="24"/>
          <w:szCs w:val="24"/>
        </w:rPr>
        <w:t>1978</w:t>
      </w:r>
      <w:r w:rsidRPr="00FA33FE">
        <w:rPr>
          <w:rFonts w:ascii="Times New Roman" w:hAnsi="Times New Roman" w:hint="eastAsia"/>
          <w:kern w:val="0"/>
          <w:sz w:val="24"/>
          <w:szCs w:val="24"/>
        </w:rPr>
        <w:t>年被确定为全国重点大学，</w:t>
      </w:r>
      <w:r w:rsidRPr="00FA33FE">
        <w:rPr>
          <w:rFonts w:ascii="Times New Roman" w:hAnsi="Times New Roman"/>
          <w:kern w:val="0"/>
          <w:sz w:val="24"/>
          <w:szCs w:val="24"/>
        </w:rPr>
        <w:t>1984</w:t>
      </w:r>
      <w:r>
        <w:rPr>
          <w:rFonts w:ascii="Times New Roman" w:hAnsi="Times New Roman" w:hint="eastAsia"/>
          <w:kern w:val="0"/>
          <w:sz w:val="24"/>
          <w:szCs w:val="24"/>
        </w:rPr>
        <w:t>年获博士学位授</w:t>
      </w:r>
      <w:r w:rsidRPr="00FA33FE">
        <w:rPr>
          <w:rFonts w:ascii="Times New Roman" w:hAnsi="Times New Roman" w:hint="eastAsia"/>
          <w:kern w:val="0"/>
          <w:sz w:val="24"/>
          <w:szCs w:val="24"/>
        </w:rPr>
        <w:t>权，</w:t>
      </w:r>
      <w:r w:rsidRPr="00FA33FE">
        <w:rPr>
          <w:rFonts w:ascii="Times New Roman" w:hAnsi="Times New Roman"/>
          <w:kern w:val="0"/>
          <w:sz w:val="24"/>
          <w:szCs w:val="24"/>
        </w:rPr>
        <w:t>1997</w:t>
      </w:r>
      <w:r w:rsidRPr="00FA33FE">
        <w:rPr>
          <w:rFonts w:ascii="Times New Roman" w:hAnsi="Times New Roman" w:hint="eastAsia"/>
          <w:kern w:val="0"/>
          <w:sz w:val="24"/>
          <w:szCs w:val="24"/>
        </w:rPr>
        <w:t>年被批准为国家“</w:t>
      </w:r>
      <w:r w:rsidRPr="00FA33FE">
        <w:rPr>
          <w:rFonts w:ascii="Times New Roman" w:hAnsi="Times New Roman"/>
          <w:kern w:val="0"/>
          <w:sz w:val="24"/>
          <w:szCs w:val="24"/>
        </w:rPr>
        <w:t>211</w:t>
      </w:r>
      <w:r w:rsidRPr="00FA33FE">
        <w:rPr>
          <w:rFonts w:ascii="Times New Roman" w:hAnsi="Times New Roman" w:hint="eastAsia"/>
          <w:kern w:val="0"/>
          <w:sz w:val="24"/>
          <w:szCs w:val="24"/>
        </w:rPr>
        <w:t>工程”重点建设院校，</w:t>
      </w:r>
      <w:r w:rsidRPr="00FA33FE">
        <w:rPr>
          <w:rFonts w:ascii="Times New Roman" w:hAnsi="Times New Roman"/>
          <w:kern w:val="0"/>
          <w:sz w:val="24"/>
          <w:szCs w:val="24"/>
        </w:rPr>
        <w:t>2004</w:t>
      </w:r>
      <w:r w:rsidRPr="00FA33FE">
        <w:rPr>
          <w:rFonts w:ascii="Times New Roman" w:hAnsi="Times New Roman" w:hint="eastAsia"/>
          <w:kern w:val="0"/>
          <w:sz w:val="24"/>
          <w:szCs w:val="24"/>
        </w:rPr>
        <w:t>年成为内蒙古和国家教育部共建大学，</w:t>
      </w:r>
      <w:r w:rsidRPr="00FA33FE">
        <w:rPr>
          <w:rFonts w:ascii="Times New Roman" w:hAnsi="Times New Roman"/>
          <w:kern w:val="0"/>
          <w:sz w:val="24"/>
          <w:szCs w:val="24"/>
        </w:rPr>
        <w:t>2012</w:t>
      </w:r>
      <w:r w:rsidRPr="00FA33FE">
        <w:rPr>
          <w:rFonts w:ascii="Times New Roman" w:hAnsi="Times New Roman" w:hint="eastAsia"/>
          <w:kern w:val="0"/>
          <w:sz w:val="24"/>
          <w:szCs w:val="24"/>
        </w:rPr>
        <w:t>年</w:t>
      </w:r>
      <w:r>
        <w:rPr>
          <w:rFonts w:ascii="Times New Roman" w:hAnsi="Times New Roman" w:hint="eastAsia"/>
          <w:kern w:val="0"/>
          <w:sz w:val="24"/>
          <w:szCs w:val="24"/>
        </w:rPr>
        <w:t>进入</w:t>
      </w:r>
      <w:r w:rsidRPr="00FA33FE">
        <w:rPr>
          <w:rFonts w:ascii="Times New Roman" w:hAnsi="Times New Roman" w:hint="eastAsia"/>
          <w:kern w:val="0"/>
          <w:sz w:val="24"/>
          <w:szCs w:val="24"/>
        </w:rPr>
        <w:t>国家中西部</w:t>
      </w:r>
      <w:r>
        <w:rPr>
          <w:rFonts w:ascii="Times New Roman" w:hAnsi="Times New Roman" w:hint="eastAsia"/>
          <w:kern w:val="0"/>
          <w:sz w:val="24"/>
          <w:szCs w:val="24"/>
        </w:rPr>
        <w:t>“一省一校”高水平大学建设计划，</w:t>
      </w:r>
      <w:r>
        <w:rPr>
          <w:rFonts w:ascii="Times New Roman" w:hAnsi="Times New Roman"/>
          <w:kern w:val="0"/>
          <w:sz w:val="24"/>
          <w:szCs w:val="24"/>
        </w:rPr>
        <w:t>2016</w:t>
      </w:r>
      <w:r>
        <w:rPr>
          <w:rFonts w:ascii="Times New Roman" w:hAnsi="Times New Roman" w:hint="eastAsia"/>
          <w:kern w:val="0"/>
          <w:sz w:val="24"/>
          <w:szCs w:val="24"/>
        </w:rPr>
        <w:t>年成为</w:t>
      </w:r>
      <w:r w:rsidRPr="0071702A">
        <w:rPr>
          <w:rFonts w:ascii="Times New Roman" w:hAnsi="Times New Roman" w:hint="eastAsia"/>
          <w:kern w:val="0"/>
          <w:sz w:val="24"/>
          <w:szCs w:val="24"/>
        </w:rPr>
        <w:t>自治区</w:t>
      </w:r>
      <w:r w:rsidRPr="0071702A">
        <w:rPr>
          <w:rFonts w:ascii="Times New Roman" w:hAnsi="Times New Roman"/>
          <w:kern w:val="0"/>
          <w:sz w:val="24"/>
          <w:szCs w:val="24"/>
        </w:rPr>
        <w:t>“</w:t>
      </w:r>
      <w:r w:rsidRPr="0071702A">
        <w:rPr>
          <w:rFonts w:ascii="Times New Roman" w:hAnsi="Times New Roman" w:hint="eastAsia"/>
          <w:kern w:val="0"/>
          <w:sz w:val="24"/>
          <w:szCs w:val="24"/>
        </w:rPr>
        <w:t>双一流</w:t>
      </w:r>
      <w:r w:rsidRPr="0071702A">
        <w:rPr>
          <w:rFonts w:ascii="Times New Roman" w:hAnsi="Times New Roman"/>
          <w:kern w:val="0"/>
          <w:sz w:val="24"/>
          <w:szCs w:val="24"/>
        </w:rPr>
        <w:t>”</w:t>
      </w:r>
      <w:r w:rsidRPr="0071702A">
        <w:rPr>
          <w:rFonts w:ascii="Times New Roman" w:hAnsi="Times New Roman" w:hint="eastAsia"/>
          <w:kern w:val="0"/>
          <w:sz w:val="24"/>
          <w:szCs w:val="24"/>
        </w:rPr>
        <w:t>建设</w:t>
      </w:r>
      <w:r>
        <w:rPr>
          <w:rFonts w:ascii="Times New Roman" w:hAnsi="Times New Roman" w:hint="eastAsia"/>
          <w:kern w:val="0"/>
          <w:sz w:val="24"/>
          <w:szCs w:val="24"/>
        </w:rPr>
        <w:t>首选</w:t>
      </w:r>
      <w:r w:rsidRPr="0071702A">
        <w:rPr>
          <w:rFonts w:ascii="Times New Roman" w:hAnsi="Times New Roman" w:hint="eastAsia"/>
          <w:kern w:val="0"/>
          <w:sz w:val="24"/>
          <w:szCs w:val="24"/>
        </w:rPr>
        <w:t>支持高校</w:t>
      </w:r>
      <w:r w:rsidRPr="00FA33FE">
        <w:rPr>
          <w:rFonts w:ascii="Times New Roman" w:hAnsi="Times New Roman" w:hint="eastAsia"/>
          <w:kern w:val="0"/>
          <w:sz w:val="24"/>
          <w:szCs w:val="24"/>
        </w:rPr>
        <w:t>。</w:t>
      </w:r>
    </w:p>
    <w:p w:rsidR="005C2F02" w:rsidRPr="0071702A" w:rsidRDefault="005C2F02" w:rsidP="000C6630">
      <w:pPr>
        <w:adjustRightInd w:val="0"/>
        <w:snapToGrid w:val="0"/>
        <w:spacing w:line="380" w:lineRule="exact"/>
        <w:ind w:firstLineChars="200" w:firstLine="480"/>
        <w:rPr>
          <w:rFonts w:ascii="Times New Roman" w:hAnsi="Times New Roman"/>
          <w:kern w:val="0"/>
          <w:sz w:val="24"/>
          <w:szCs w:val="24"/>
        </w:rPr>
      </w:pPr>
      <w:r w:rsidRPr="0071702A">
        <w:rPr>
          <w:rFonts w:ascii="Times New Roman" w:hAnsi="Times New Roman" w:hint="eastAsia"/>
          <w:kern w:val="0"/>
          <w:sz w:val="24"/>
          <w:szCs w:val="24"/>
        </w:rPr>
        <w:t>近年来，</w:t>
      </w:r>
      <w:r>
        <w:rPr>
          <w:rFonts w:ascii="Times New Roman" w:hAnsi="Times New Roman" w:hint="eastAsia"/>
          <w:kern w:val="0"/>
          <w:sz w:val="24"/>
          <w:szCs w:val="24"/>
        </w:rPr>
        <w:t>在国家和自治区大力支持下，学校</w:t>
      </w:r>
      <w:r w:rsidRPr="0071702A">
        <w:rPr>
          <w:rFonts w:ascii="Times New Roman" w:hAnsi="Times New Roman" w:hint="eastAsia"/>
          <w:kern w:val="0"/>
          <w:sz w:val="24"/>
          <w:szCs w:val="24"/>
        </w:rPr>
        <w:t>办学条件</w:t>
      </w:r>
      <w:r>
        <w:rPr>
          <w:rFonts w:ascii="Times New Roman" w:hAnsi="Times New Roman" w:hint="eastAsia"/>
          <w:kern w:val="0"/>
          <w:sz w:val="24"/>
          <w:szCs w:val="24"/>
        </w:rPr>
        <w:t>大幅</w:t>
      </w:r>
      <w:r w:rsidRPr="0071702A">
        <w:rPr>
          <w:rFonts w:ascii="Times New Roman" w:hAnsi="Times New Roman" w:hint="eastAsia"/>
          <w:kern w:val="0"/>
          <w:sz w:val="24"/>
          <w:szCs w:val="24"/>
        </w:rPr>
        <w:t>提升，</w:t>
      </w:r>
      <w:r>
        <w:rPr>
          <w:rFonts w:ascii="Times New Roman" w:hAnsi="Times New Roman" w:hint="eastAsia"/>
          <w:kern w:val="0"/>
          <w:sz w:val="24"/>
          <w:szCs w:val="24"/>
        </w:rPr>
        <w:t>面向海内外英才的聚集力显著增强，办学</w:t>
      </w:r>
      <w:r w:rsidRPr="0071702A">
        <w:rPr>
          <w:rFonts w:ascii="Times New Roman" w:hAnsi="Times New Roman" w:hint="eastAsia"/>
          <w:kern w:val="0"/>
          <w:sz w:val="24"/>
          <w:szCs w:val="24"/>
        </w:rPr>
        <w:t>质量水平得到快速提升，</w:t>
      </w:r>
      <w:r>
        <w:rPr>
          <w:rFonts w:ascii="Times New Roman" w:hAnsi="Times New Roman" w:hint="eastAsia"/>
          <w:kern w:val="0"/>
          <w:sz w:val="24"/>
          <w:szCs w:val="24"/>
        </w:rPr>
        <w:t>学术队伍中的海内外</w:t>
      </w:r>
      <w:r w:rsidRPr="0071702A">
        <w:rPr>
          <w:rFonts w:ascii="Times New Roman" w:hAnsi="Times New Roman" w:hint="eastAsia"/>
          <w:kern w:val="0"/>
          <w:sz w:val="24"/>
          <w:szCs w:val="24"/>
        </w:rPr>
        <w:t>博士比例达</w:t>
      </w:r>
      <w:r w:rsidRPr="0071702A">
        <w:rPr>
          <w:rFonts w:ascii="Times New Roman" w:hAnsi="Times New Roman"/>
          <w:kern w:val="0"/>
          <w:sz w:val="24"/>
          <w:szCs w:val="24"/>
        </w:rPr>
        <w:t>65%</w:t>
      </w:r>
      <w:r w:rsidRPr="0071702A">
        <w:rPr>
          <w:rFonts w:ascii="Times New Roman" w:hAnsi="Times New Roman" w:hint="eastAsia"/>
          <w:kern w:val="0"/>
          <w:sz w:val="24"/>
          <w:szCs w:val="24"/>
        </w:rPr>
        <w:t>，在国家重大项目</w:t>
      </w:r>
      <w:r>
        <w:rPr>
          <w:rFonts w:ascii="Times New Roman" w:hAnsi="Times New Roman" w:hint="eastAsia"/>
          <w:kern w:val="0"/>
          <w:sz w:val="24"/>
          <w:szCs w:val="24"/>
        </w:rPr>
        <w:t>承担能力</w:t>
      </w:r>
      <w:r w:rsidRPr="0071702A">
        <w:rPr>
          <w:rFonts w:ascii="Times New Roman" w:hAnsi="Times New Roman" w:hint="eastAsia"/>
          <w:kern w:val="0"/>
          <w:sz w:val="24"/>
          <w:szCs w:val="24"/>
        </w:rPr>
        <w:t>、学术成果国际影响力、人才培养质量、服务地方能力、国际化水平等方面取得长足进步，</w:t>
      </w:r>
      <w:r>
        <w:rPr>
          <w:rFonts w:ascii="Times New Roman" w:hAnsi="Times New Roman" w:hint="eastAsia"/>
          <w:kern w:val="0"/>
          <w:sz w:val="24"/>
          <w:szCs w:val="24"/>
        </w:rPr>
        <w:t>学术制度</w:t>
      </w:r>
      <w:r w:rsidRPr="0071702A">
        <w:rPr>
          <w:rFonts w:ascii="Times New Roman" w:hAnsi="Times New Roman" w:hint="eastAsia"/>
          <w:kern w:val="0"/>
          <w:sz w:val="24"/>
          <w:szCs w:val="24"/>
        </w:rPr>
        <w:t>文化环境不断优化，已成为</w:t>
      </w:r>
      <w:r>
        <w:rPr>
          <w:rFonts w:ascii="Times New Roman" w:hAnsi="Times New Roman" w:hint="eastAsia"/>
          <w:kern w:val="0"/>
          <w:sz w:val="24"/>
          <w:szCs w:val="24"/>
        </w:rPr>
        <w:t>国家和自治区</w:t>
      </w:r>
      <w:r w:rsidRPr="0071702A">
        <w:rPr>
          <w:rFonts w:ascii="Times New Roman" w:hAnsi="Times New Roman" w:hint="eastAsia"/>
          <w:kern w:val="0"/>
          <w:sz w:val="24"/>
          <w:szCs w:val="24"/>
        </w:rPr>
        <w:t>高素质人才培养、高水平科学研究、高质量成果转化和高层次决策咨询的重要基地。</w:t>
      </w:r>
    </w:p>
    <w:p w:rsidR="005C2F02" w:rsidRPr="0071702A" w:rsidRDefault="005C2F02" w:rsidP="000C6630">
      <w:pPr>
        <w:adjustRightInd w:val="0"/>
        <w:snapToGrid w:val="0"/>
        <w:spacing w:line="380" w:lineRule="exact"/>
        <w:ind w:firstLineChars="200" w:firstLine="480"/>
        <w:rPr>
          <w:rFonts w:ascii="Times New Roman" w:hAnsi="Times New Roman"/>
          <w:kern w:val="0"/>
          <w:sz w:val="24"/>
          <w:szCs w:val="24"/>
        </w:rPr>
      </w:pPr>
      <w:r w:rsidRPr="0071702A">
        <w:rPr>
          <w:rFonts w:ascii="Times New Roman" w:hAnsi="Times New Roman" w:hint="eastAsia"/>
          <w:kern w:val="0"/>
          <w:sz w:val="24"/>
          <w:szCs w:val="24"/>
        </w:rPr>
        <w:t>为加快</w:t>
      </w:r>
      <w:r w:rsidRPr="0071702A">
        <w:rPr>
          <w:rFonts w:ascii="Times New Roman" w:hAnsi="Times New Roman"/>
          <w:kern w:val="0"/>
          <w:sz w:val="24"/>
          <w:szCs w:val="24"/>
        </w:rPr>
        <w:t>“</w:t>
      </w:r>
      <w:r w:rsidRPr="0071702A">
        <w:rPr>
          <w:rFonts w:ascii="Times New Roman" w:hAnsi="Times New Roman" w:hint="eastAsia"/>
          <w:kern w:val="0"/>
          <w:sz w:val="24"/>
          <w:szCs w:val="24"/>
        </w:rPr>
        <w:t>双一流</w:t>
      </w:r>
      <w:r w:rsidRPr="0071702A">
        <w:rPr>
          <w:rFonts w:ascii="Times New Roman" w:hAnsi="Times New Roman"/>
          <w:kern w:val="0"/>
          <w:sz w:val="24"/>
          <w:szCs w:val="24"/>
        </w:rPr>
        <w:t>”</w:t>
      </w:r>
      <w:r w:rsidRPr="0071702A">
        <w:rPr>
          <w:rFonts w:ascii="Times New Roman" w:hAnsi="Times New Roman" w:hint="eastAsia"/>
          <w:kern w:val="0"/>
          <w:sz w:val="24"/>
          <w:szCs w:val="24"/>
        </w:rPr>
        <w:t>建设进程，</w:t>
      </w:r>
      <w:r>
        <w:rPr>
          <w:rFonts w:ascii="Times New Roman" w:hAnsi="Times New Roman" w:hint="eastAsia"/>
          <w:kern w:val="0"/>
          <w:sz w:val="24"/>
          <w:szCs w:val="24"/>
        </w:rPr>
        <w:t>学校</w:t>
      </w:r>
      <w:r w:rsidRPr="0071702A">
        <w:rPr>
          <w:rFonts w:ascii="Times New Roman" w:hAnsi="Times New Roman" w:hint="eastAsia"/>
          <w:kern w:val="0"/>
          <w:sz w:val="24"/>
          <w:szCs w:val="24"/>
        </w:rPr>
        <w:t>实施</w:t>
      </w:r>
      <w:r w:rsidRPr="0071702A">
        <w:rPr>
          <w:rFonts w:ascii="Times New Roman" w:hAnsi="Times New Roman"/>
          <w:kern w:val="0"/>
          <w:sz w:val="24"/>
          <w:szCs w:val="24"/>
        </w:rPr>
        <w:t>“</w:t>
      </w:r>
      <w:r w:rsidRPr="0071702A">
        <w:rPr>
          <w:rFonts w:ascii="Times New Roman" w:hAnsi="Times New Roman" w:hint="eastAsia"/>
          <w:kern w:val="0"/>
          <w:sz w:val="24"/>
          <w:szCs w:val="24"/>
        </w:rPr>
        <w:t>骏马计划</w:t>
      </w:r>
      <w:r w:rsidRPr="0071702A">
        <w:rPr>
          <w:rFonts w:ascii="Times New Roman" w:hAnsi="Times New Roman"/>
          <w:kern w:val="0"/>
          <w:sz w:val="24"/>
          <w:szCs w:val="24"/>
        </w:rPr>
        <w:t>”</w:t>
      </w:r>
      <w:r>
        <w:rPr>
          <w:rFonts w:ascii="Times New Roman" w:hAnsi="Times New Roman" w:hint="eastAsia"/>
          <w:kern w:val="0"/>
          <w:sz w:val="24"/>
          <w:szCs w:val="24"/>
        </w:rPr>
        <w:t>加强高端学术人才引进培养，实施</w:t>
      </w:r>
      <w:r w:rsidRPr="0071702A">
        <w:rPr>
          <w:rFonts w:ascii="Times New Roman" w:hAnsi="Times New Roman"/>
          <w:kern w:val="0"/>
          <w:sz w:val="24"/>
          <w:szCs w:val="24"/>
        </w:rPr>
        <w:t>“</w:t>
      </w:r>
      <w:r w:rsidRPr="0071702A">
        <w:rPr>
          <w:rFonts w:ascii="Times New Roman" w:hAnsi="Times New Roman" w:hint="eastAsia"/>
          <w:kern w:val="0"/>
          <w:sz w:val="24"/>
          <w:szCs w:val="24"/>
        </w:rPr>
        <w:t>青年英才</w:t>
      </w:r>
      <w:r>
        <w:rPr>
          <w:rFonts w:ascii="Times New Roman" w:hAnsi="Times New Roman" w:hint="eastAsia"/>
          <w:kern w:val="0"/>
          <w:sz w:val="24"/>
          <w:szCs w:val="24"/>
        </w:rPr>
        <w:t>引进</w:t>
      </w:r>
      <w:r w:rsidRPr="0071702A">
        <w:rPr>
          <w:rFonts w:ascii="Times New Roman" w:hAnsi="Times New Roman" w:hint="eastAsia"/>
          <w:kern w:val="0"/>
          <w:sz w:val="24"/>
          <w:szCs w:val="24"/>
        </w:rPr>
        <w:t>计划</w:t>
      </w:r>
      <w:r w:rsidRPr="0071702A">
        <w:rPr>
          <w:rFonts w:ascii="Times New Roman" w:hAnsi="Times New Roman"/>
          <w:kern w:val="0"/>
          <w:sz w:val="24"/>
          <w:szCs w:val="24"/>
        </w:rPr>
        <w:t>”</w:t>
      </w:r>
      <w:r>
        <w:rPr>
          <w:rFonts w:ascii="Times New Roman" w:hAnsi="Times New Roman" w:hint="eastAsia"/>
          <w:kern w:val="0"/>
          <w:sz w:val="24"/>
          <w:szCs w:val="24"/>
        </w:rPr>
        <w:t>大批引进海内外英才</w:t>
      </w:r>
      <w:r w:rsidRPr="0071702A">
        <w:rPr>
          <w:rFonts w:ascii="Times New Roman" w:hAnsi="Times New Roman" w:hint="eastAsia"/>
          <w:kern w:val="0"/>
          <w:sz w:val="24"/>
          <w:szCs w:val="24"/>
        </w:rPr>
        <w:t>。</w:t>
      </w:r>
      <w:r>
        <w:rPr>
          <w:rFonts w:ascii="Times New Roman" w:hAnsi="Times New Roman" w:hint="eastAsia"/>
          <w:kern w:val="0"/>
          <w:sz w:val="24"/>
          <w:szCs w:val="24"/>
        </w:rPr>
        <w:t>未来五年，</w:t>
      </w:r>
      <w:r w:rsidRPr="0071702A">
        <w:rPr>
          <w:rFonts w:ascii="Times New Roman" w:hAnsi="Times New Roman" w:hint="eastAsia"/>
          <w:kern w:val="0"/>
          <w:sz w:val="24"/>
          <w:szCs w:val="24"/>
        </w:rPr>
        <w:t>面向海内外全职在编引进</w:t>
      </w:r>
      <w:r w:rsidRPr="0071702A">
        <w:rPr>
          <w:rFonts w:ascii="Times New Roman" w:hAnsi="Times New Roman" w:hint="eastAsia"/>
          <w:sz w:val="24"/>
          <w:szCs w:val="24"/>
        </w:rPr>
        <w:t>学术带头人、学术骨干和</w:t>
      </w:r>
      <w:r>
        <w:rPr>
          <w:rFonts w:ascii="Times New Roman" w:hAnsi="Times New Roman" w:hint="eastAsia"/>
          <w:sz w:val="24"/>
          <w:szCs w:val="24"/>
        </w:rPr>
        <w:t>青年英才</w:t>
      </w:r>
      <w:r w:rsidRPr="0071702A">
        <w:rPr>
          <w:rFonts w:ascii="Times New Roman" w:hAnsi="Times New Roman"/>
          <w:sz w:val="24"/>
          <w:szCs w:val="24"/>
        </w:rPr>
        <w:t>400</w:t>
      </w:r>
      <w:r w:rsidRPr="0071702A">
        <w:rPr>
          <w:rFonts w:ascii="Times New Roman" w:hAnsi="Times New Roman" w:hint="eastAsia"/>
          <w:sz w:val="24"/>
          <w:szCs w:val="24"/>
        </w:rPr>
        <w:t>余人</w:t>
      </w:r>
      <w:r>
        <w:rPr>
          <w:rFonts w:ascii="Times New Roman" w:hAnsi="Times New Roman" w:hint="eastAsia"/>
          <w:sz w:val="24"/>
          <w:szCs w:val="24"/>
        </w:rPr>
        <w:t>，</w:t>
      </w:r>
      <w:r w:rsidRPr="0071702A">
        <w:rPr>
          <w:rFonts w:ascii="Times New Roman" w:hAnsi="Times New Roman" w:hint="eastAsia"/>
          <w:kern w:val="0"/>
          <w:sz w:val="24"/>
          <w:szCs w:val="24"/>
        </w:rPr>
        <w:t>为引进人才提供一流学术环境、</w:t>
      </w:r>
      <w:r>
        <w:rPr>
          <w:rFonts w:ascii="Times New Roman" w:hAnsi="Times New Roman" w:hint="eastAsia"/>
          <w:kern w:val="0"/>
          <w:sz w:val="24"/>
          <w:szCs w:val="24"/>
        </w:rPr>
        <w:t>一流</w:t>
      </w:r>
      <w:r w:rsidRPr="0071702A">
        <w:rPr>
          <w:rFonts w:ascii="Times New Roman" w:hAnsi="Times New Roman" w:hint="eastAsia"/>
          <w:kern w:val="0"/>
          <w:sz w:val="24"/>
          <w:szCs w:val="24"/>
        </w:rPr>
        <w:t>学术资源、一流学术服务、一流生活待遇</w:t>
      </w:r>
      <w:r>
        <w:rPr>
          <w:rFonts w:ascii="Times New Roman" w:hAnsi="Times New Roman" w:hint="eastAsia"/>
          <w:kern w:val="0"/>
          <w:sz w:val="24"/>
          <w:szCs w:val="24"/>
        </w:rPr>
        <w:t>，共营干事创新、实现学术梦想的理想平台</w:t>
      </w:r>
      <w:r w:rsidRPr="0071702A">
        <w:rPr>
          <w:rFonts w:ascii="Times New Roman" w:hAnsi="Times New Roman" w:hint="eastAsia"/>
          <w:kern w:val="0"/>
          <w:sz w:val="24"/>
          <w:szCs w:val="24"/>
        </w:rPr>
        <w:t>。</w:t>
      </w:r>
    </w:p>
    <w:p w:rsidR="005C2F02" w:rsidRPr="0071702A" w:rsidRDefault="005C2F02" w:rsidP="00D36D29">
      <w:pPr>
        <w:widowControl/>
        <w:adjustRightInd w:val="0"/>
        <w:snapToGrid w:val="0"/>
        <w:spacing w:beforeLines="50" w:afterLines="50" w:line="380" w:lineRule="exact"/>
        <w:ind w:firstLineChars="200" w:firstLine="560"/>
        <w:rPr>
          <w:rFonts w:ascii="Times New Roman" w:eastAsia="黑体" w:hAnsi="Times New Roman"/>
          <w:kern w:val="0"/>
          <w:sz w:val="28"/>
          <w:szCs w:val="28"/>
        </w:rPr>
      </w:pPr>
      <w:r w:rsidRPr="0071702A">
        <w:rPr>
          <w:rFonts w:ascii="Times New Roman" w:eastAsia="黑体" w:hAnsi="Times New Roman" w:hint="eastAsia"/>
          <w:kern w:val="0"/>
          <w:sz w:val="28"/>
          <w:szCs w:val="28"/>
        </w:rPr>
        <w:t>一、</w:t>
      </w:r>
      <w:r>
        <w:rPr>
          <w:rFonts w:ascii="Times New Roman" w:eastAsia="黑体" w:hAnsi="Times New Roman" w:hint="eastAsia"/>
          <w:kern w:val="0"/>
          <w:sz w:val="28"/>
          <w:szCs w:val="28"/>
        </w:rPr>
        <w:t>人才</w:t>
      </w:r>
      <w:r w:rsidRPr="0071702A">
        <w:rPr>
          <w:rFonts w:ascii="Times New Roman" w:eastAsia="黑体" w:hAnsi="Times New Roman" w:hint="eastAsia"/>
          <w:kern w:val="0"/>
          <w:sz w:val="28"/>
          <w:szCs w:val="28"/>
        </w:rPr>
        <w:t>招聘学科</w:t>
      </w:r>
      <w:r w:rsidRPr="0071702A">
        <w:rPr>
          <w:rFonts w:ascii="Times New Roman" w:eastAsia="黑体" w:hAnsi="Times New Roman"/>
          <w:kern w:val="0"/>
          <w:sz w:val="28"/>
          <w:szCs w:val="28"/>
        </w:rPr>
        <w:t xml:space="preserve"> </w:t>
      </w:r>
    </w:p>
    <w:p w:rsidR="005C2F02" w:rsidRPr="0071702A" w:rsidRDefault="005C2F02" w:rsidP="000C6630">
      <w:pPr>
        <w:widowControl/>
        <w:adjustRightInd w:val="0"/>
        <w:snapToGrid w:val="0"/>
        <w:spacing w:line="380" w:lineRule="exact"/>
        <w:ind w:firstLineChars="200" w:firstLine="480"/>
        <w:rPr>
          <w:rFonts w:ascii="Times New Roman" w:hAnsi="Times New Roman"/>
          <w:kern w:val="0"/>
          <w:sz w:val="24"/>
          <w:szCs w:val="24"/>
        </w:rPr>
      </w:pPr>
      <w:r w:rsidRPr="0071702A">
        <w:rPr>
          <w:rFonts w:ascii="Times New Roman" w:hAnsi="Times New Roman" w:hint="eastAsia"/>
          <w:kern w:val="0"/>
          <w:sz w:val="24"/>
          <w:szCs w:val="24"/>
        </w:rPr>
        <w:t>理学（数学、物理学、化学、生物学、生态学、环境科学）、工学（计算机科学与技术、信息与通信工程、软件工程、材料科学与工程、化学工程、环境工程、能源化工、食品科学</w:t>
      </w:r>
      <w:r w:rsidRPr="0071702A">
        <w:rPr>
          <w:rFonts w:ascii="Times New Roman" w:hAnsi="Times New Roman" w:hint="eastAsia"/>
          <w:sz w:val="24"/>
          <w:szCs w:val="24"/>
        </w:rPr>
        <w:t>工程、</w:t>
      </w:r>
      <w:r w:rsidRPr="0071702A">
        <w:rPr>
          <w:rFonts w:ascii="Times New Roman" w:hAnsi="Times New Roman" w:hint="eastAsia"/>
          <w:kern w:val="0"/>
          <w:sz w:val="24"/>
          <w:szCs w:val="24"/>
        </w:rPr>
        <w:t>机械工程、土木建筑工程、交通运输工程）、农学（作物学、园艺学）、管理学（工商管理、公共管理）</w:t>
      </w:r>
      <w:r>
        <w:rPr>
          <w:rFonts w:ascii="Times New Roman" w:hAnsi="Times New Roman" w:hint="eastAsia"/>
          <w:kern w:val="0"/>
          <w:sz w:val="24"/>
          <w:szCs w:val="24"/>
        </w:rPr>
        <w:t>、哲学、经济学、法学、政治学、</w:t>
      </w:r>
      <w:r w:rsidRPr="0071702A">
        <w:rPr>
          <w:rFonts w:ascii="Times New Roman" w:hAnsi="Times New Roman" w:hint="eastAsia"/>
          <w:kern w:val="0"/>
          <w:sz w:val="24"/>
          <w:szCs w:val="24"/>
        </w:rPr>
        <w:t>民族学、社会学、马克思主义理论、文学（汉语言文学、中国少数民族语言文学、新闻传播学</w:t>
      </w:r>
      <w:r w:rsidR="0003051E">
        <w:rPr>
          <w:rFonts w:ascii="Times New Roman" w:hAnsi="Times New Roman" w:hint="eastAsia"/>
          <w:kern w:val="0"/>
          <w:sz w:val="24"/>
          <w:szCs w:val="24"/>
        </w:rPr>
        <w:t>、外国语言文学</w:t>
      </w:r>
      <w:r w:rsidRPr="0071702A">
        <w:rPr>
          <w:rFonts w:ascii="Times New Roman" w:hAnsi="Times New Roman" w:hint="eastAsia"/>
          <w:kern w:val="0"/>
          <w:sz w:val="24"/>
          <w:szCs w:val="24"/>
        </w:rPr>
        <w:t>）、历史学（中国史、世界史）</w:t>
      </w:r>
      <w:r>
        <w:rPr>
          <w:rFonts w:ascii="Times New Roman" w:hAnsi="Times New Roman" w:hint="eastAsia"/>
          <w:kern w:val="0"/>
          <w:sz w:val="24"/>
          <w:szCs w:val="24"/>
        </w:rPr>
        <w:t>。</w:t>
      </w:r>
    </w:p>
    <w:p w:rsidR="005C2F02" w:rsidRPr="0071702A" w:rsidRDefault="005C2F02" w:rsidP="00D36D29">
      <w:pPr>
        <w:widowControl/>
        <w:adjustRightInd w:val="0"/>
        <w:snapToGrid w:val="0"/>
        <w:spacing w:beforeLines="50" w:afterLines="50" w:line="380" w:lineRule="exact"/>
        <w:ind w:firstLineChars="200" w:firstLine="560"/>
        <w:rPr>
          <w:rFonts w:ascii="Times New Roman" w:eastAsia="黑体" w:hAnsi="Times New Roman"/>
          <w:kern w:val="0"/>
          <w:sz w:val="28"/>
          <w:szCs w:val="28"/>
        </w:rPr>
      </w:pPr>
      <w:r w:rsidRPr="0071702A">
        <w:rPr>
          <w:rFonts w:ascii="Times New Roman" w:eastAsia="黑体" w:hAnsi="Times New Roman" w:hint="eastAsia"/>
          <w:kern w:val="0"/>
          <w:sz w:val="28"/>
          <w:szCs w:val="28"/>
        </w:rPr>
        <w:t>二、</w:t>
      </w:r>
      <w:r>
        <w:rPr>
          <w:rFonts w:ascii="Times New Roman" w:eastAsia="黑体" w:hAnsi="Times New Roman" w:hint="eastAsia"/>
          <w:kern w:val="0"/>
          <w:sz w:val="28"/>
          <w:szCs w:val="28"/>
        </w:rPr>
        <w:t>招聘</w:t>
      </w:r>
      <w:r w:rsidRPr="0071702A">
        <w:rPr>
          <w:rFonts w:ascii="Times New Roman" w:eastAsia="黑体" w:hAnsi="Times New Roman" w:hint="eastAsia"/>
          <w:kern w:val="0"/>
          <w:sz w:val="28"/>
          <w:szCs w:val="28"/>
        </w:rPr>
        <w:t>条件及基本待遇</w:t>
      </w:r>
      <w:bookmarkStart w:id="0" w:name="_GoBack"/>
      <w:bookmarkEnd w:id="0"/>
    </w:p>
    <w:p w:rsidR="005C2F02" w:rsidRPr="0071702A" w:rsidRDefault="005C2F02" w:rsidP="00D36D29">
      <w:pPr>
        <w:widowControl/>
        <w:adjustRightInd w:val="0"/>
        <w:snapToGrid w:val="0"/>
        <w:spacing w:beforeLines="50" w:line="380" w:lineRule="exact"/>
        <w:ind w:firstLineChars="200" w:firstLine="480"/>
        <w:rPr>
          <w:rFonts w:ascii="Times New Roman" w:eastAsia="黑体" w:hAnsi="Times New Roman"/>
          <w:kern w:val="0"/>
          <w:sz w:val="24"/>
        </w:rPr>
      </w:pPr>
      <w:r w:rsidRPr="0071702A">
        <w:rPr>
          <w:rFonts w:ascii="Times New Roman" w:eastAsia="黑体" w:hAnsi="Times New Roman" w:hint="eastAsia"/>
          <w:kern w:val="0"/>
          <w:sz w:val="24"/>
        </w:rPr>
        <w:t>（一）</w:t>
      </w:r>
      <w:r w:rsidRPr="0071702A">
        <w:rPr>
          <w:rFonts w:ascii="Times New Roman" w:eastAsia="黑体" w:hAnsi="Times New Roman"/>
          <w:kern w:val="0"/>
          <w:sz w:val="24"/>
        </w:rPr>
        <w:t>“</w:t>
      </w:r>
      <w:r w:rsidRPr="0071702A">
        <w:rPr>
          <w:rFonts w:ascii="Times New Roman" w:eastAsia="黑体" w:hAnsi="Times New Roman" w:hint="eastAsia"/>
          <w:kern w:val="0"/>
          <w:sz w:val="24"/>
        </w:rPr>
        <w:t>骏马计划</w:t>
      </w:r>
      <w:r w:rsidRPr="0071702A">
        <w:rPr>
          <w:rFonts w:ascii="Times New Roman" w:eastAsia="黑体" w:hAnsi="Times New Roman"/>
          <w:kern w:val="0"/>
          <w:sz w:val="24"/>
        </w:rPr>
        <w:t>”</w:t>
      </w:r>
    </w:p>
    <w:p w:rsidR="005C2F02" w:rsidRPr="0071702A" w:rsidRDefault="005C2F02" w:rsidP="000C6630">
      <w:pPr>
        <w:widowControl/>
        <w:adjustRightInd w:val="0"/>
        <w:snapToGrid w:val="0"/>
        <w:spacing w:line="380" w:lineRule="exact"/>
        <w:ind w:firstLineChars="200" w:firstLine="480"/>
        <w:rPr>
          <w:rFonts w:ascii="Times New Roman" w:eastAsia="黑体" w:hAnsi="Times New Roman"/>
          <w:kern w:val="0"/>
          <w:sz w:val="24"/>
        </w:rPr>
      </w:pPr>
      <w:r w:rsidRPr="0071702A">
        <w:rPr>
          <w:rFonts w:ascii="Times New Roman" w:eastAsia="黑体" w:hAnsi="Times New Roman"/>
          <w:kern w:val="0"/>
          <w:sz w:val="24"/>
        </w:rPr>
        <w:t>1. A1</w:t>
      </w:r>
      <w:r w:rsidRPr="0071702A">
        <w:rPr>
          <w:rFonts w:ascii="Times New Roman" w:eastAsia="黑体" w:hAnsi="Times New Roman" w:hint="eastAsia"/>
          <w:kern w:val="0"/>
          <w:sz w:val="24"/>
        </w:rPr>
        <w:t>岗：</w:t>
      </w:r>
    </w:p>
    <w:p w:rsidR="005C2F02" w:rsidRPr="0071702A" w:rsidRDefault="005C2F02" w:rsidP="000C6630">
      <w:pPr>
        <w:widowControl/>
        <w:adjustRightInd w:val="0"/>
        <w:snapToGrid w:val="0"/>
        <w:spacing w:line="400" w:lineRule="exact"/>
        <w:ind w:firstLineChars="200" w:firstLine="480"/>
        <w:rPr>
          <w:rFonts w:ascii="Times New Roman" w:hAnsi="Times New Roman"/>
          <w:kern w:val="0"/>
          <w:sz w:val="24"/>
        </w:rPr>
      </w:pPr>
      <w:bookmarkStart w:id="1" w:name="_Hlk480369133"/>
      <w:r>
        <w:rPr>
          <w:rFonts w:ascii="Times New Roman" w:eastAsia="黑体" w:hAnsi="Times New Roman" w:hint="eastAsia"/>
          <w:color w:val="000000"/>
          <w:kern w:val="0"/>
          <w:sz w:val="24"/>
        </w:rPr>
        <w:t>招聘</w:t>
      </w:r>
      <w:bookmarkEnd w:id="1"/>
      <w:r w:rsidRPr="0071702A">
        <w:rPr>
          <w:rFonts w:ascii="Times New Roman" w:eastAsia="黑体" w:hAnsi="Times New Roman" w:hint="eastAsia"/>
          <w:color w:val="000000"/>
          <w:kern w:val="0"/>
          <w:sz w:val="24"/>
        </w:rPr>
        <w:t>条</w:t>
      </w:r>
      <w:r w:rsidRPr="0071702A">
        <w:rPr>
          <w:rFonts w:ascii="Times New Roman" w:eastAsia="黑体" w:hAnsi="Times New Roman" w:hint="eastAsia"/>
          <w:kern w:val="0"/>
          <w:sz w:val="24"/>
          <w:szCs w:val="24"/>
        </w:rPr>
        <w:t>件</w:t>
      </w:r>
      <w:r w:rsidRPr="0071702A">
        <w:rPr>
          <w:rFonts w:ascii="Times New Roman" w:hAnsi="Times New Roman" w:hint="eastAsia"/>
          <w:kern w:val="0"/>
          <w:sz w:val="24"/>
          <w:szCs w:val="24"/>
        </w:rPr>
        <w:t>：</w:t>
      </w:r>
      <w:r w:rsidRPr="0071702A">
        <w:rPr>
          <w:rFonts w:ascii="Times New Roman" w:hAnsi="Times New Roman" w:hint="eastAsia"/>
          <w:kern w:val="0"/>
          <w:sz w:val="24"/>
        </w:rPr>
        <w:t>国家</w:t>
      </w:r>
      <w:r w:rsidRPr="0071702A">
        <w:rPr>
          <w:rFonts w:ascii="Times New Roman" w:hAnsi="Times New Roman"/>
          <w:kern w:val="0"/>
          <w:sz w:val="24"/>
        </w:rPr>
        <w:t>“</w:t>
      </w:r>
      <w:r w:rsidRPr="0071702A">
        <w:rPr>
          <w:rFonts w:ascii="Times New Roman" w:hAnsi="Times New Roman" w:hint="eastAsia"/>
          <w:kern w:val="0"/>
          <w:sz w:val="24"/>
        </w:rPr>
        <w:t>特支计划</w:t>
      </w:r>
      <w:r w:rsidRPr="0071702A">
        <w:rPr>
          <w:rFonts w:ascii="Times New Roman" w:hAnsi="Times New Roman"/>
          <w:kern w:val="0"/>
          <w:sz w:val="24"/>
        </w:rPr>
        <w:t>”</w:t>
      </w:r>
      <w:r w:rsidRPr="0071702A">
        <w:rPr>
          <w:rFonts w:ascii="Times New Roman" w:hAnsi="Times New Roman" w:hint="eastAsia"/>
          <w:kern w:val="0"/>
          <w:sz w:val="24"/>
        </w:rPr>
        <w:t>杰出人才；</w:t>
      </w:r>
      <w:r w:rsidRPr="0071702A">
        <w:rPr>
          <w:rFonts w:ascii="Times New Roman" w:hAnsi="Times New Roman"/>
          <w:kern w:val="0"/>
          <w:sz w:val="24"/>
        </w:rPr>
        <w:t>“</w:t>
      </w:r>
      <w:r w:rsidRPr="0071702A">
        <w:rPr>
          <w:rFonts w:ascii="Times New Roman" w:hAnsi="Times New Roman" w:hint="eastAsia"/>
          <w:kern w:val="0"/>
          <w:sz w:val="24"/>
        </w:rPr>
        <w:t>两院</w:t>
      </w:r>
      <w:r w:rsidRPr="0071702A">
        <w:rPr>
          <w:rFonts w:ascii="Times New Roman" w:hAnsi="Times New Roman"/>
          <w:kern w:val="0"/>
          <w:sz w:val="24"/>
        </w:rPr>
        <w:t>”</w:t>
      </w:r>
      <w:r w:rsidRPr="0071702A">
        <w:rPr>
          <w:rFonts w:ascii="Times New Roman" w:hAnsi="Times New Roman" w:hint="eastAsia"/>
          <w:kern w:val="0"/>
          <w:sz w:val="24"/>
        </w:rPr>
        <w:t>院士；哲学社会科学领域做出创造性成就和重大贡献、学术声望高的一级教授（资深教授）；海外一流大学或科研机构知名终身教授。</w:t>
      </w:r>
    </w:p>
    <w:p w:rsidR="005C2F02" w:rsidRPr="0071702A" w:rsidRDefault="005C2F02" w:rsidP="000C6630">
      <w:pPr>
        <w:widowControl/>
        <w:adjustRightInd w:val="0"/>
        <w:snapToGrid w:val="0"/>
        <w:spacing w:line="400" w:lineRule="exact"/>
        <w:ind w:firstLineChars="200" w:firstLine="480"/>
        <w:rPr>
          <w:rFonts w:ascii="Times New Roman" w:hAnsi="Times New Roman"/>
          <w:kern w:val="0"/>
          <w:sz w:val="24"/>
        </w:rPr>
      </w:pPr>
      <w:r w:rsidRPr="0071702A">
        <w:rPr>
          <w:rFonts w:ascii="Times New Roman" w:eastAsia="黑体" w:hAnsi="Times New Roman" w:hint="eastAsia"/>
          <w:color w:val="000000"/>
          <w:kern w:val="0"/>
          <w:sz w:val="24"/>
        </w:rPr>
        <w:lastRenderedPageBreak/>
        <w:t>基本待遇</w:t>
      </w:r>
      <w:r w:rsidRPr="0071702A">
        <w:rPr>
          <w:rFonts w:ascii="Times New Roman" w:eastAsia="黑体" w:hAnsi="Times New Roman" w:hint="eastAsia"/>
          <w:kern w:val="0"/>
          <w:sz w:val="24"/>
        </w:rPr>
        <w:t>：</w:t>
      </w:r>
      <w:r w:rsidRPr="0071702A">
        <w:rPr>
          <w:rFonts w:ascii="Times New Roman" w:hAnsi="Times New Roman" w:hint="eastAsia"/>
          <w:kern w:val="0"/>
          <w:sz w:val="24"/>
        </w:rPr>
        <w:t>聘任期间享受税前年薪</w:t>
      </w:r>
      <w:r w:rsidRPr="0071702A">
        <w:rPr>
          <w:rFonts w:ascii="Times New Roman" w:hAnsi="Times New Roman"/>
          <w:color w:val="000000"/>
          <w:kern w:val="0"/>
          <w:sz w:val="24"/>
        </w:rPr>
        <w:t>130</w:t>
      </w:r>
      <w:r>
        <w:rPr>
          <w:rFonts w:ascii="Times New Roman" w:hAnsi="Times New Roman"/>
          <w:color w:val="000000"/>
          <w:kern w:val="0"/>
          <w:sz w:val="24"/>
        </w:rPr>
        <w:t>-</w:t>
      </w:r>
      <w:r w:rsidRPr="0071702A">
        <w:rPr>
          <w:rFonts w:ascii="Times New Roman" w:hAnsi="Times New Roman"/>
          <w:color w:val="000000"/>
          <w:kern w:val="0"/>
          <w:sz w:val="24"/>
        </w:rPr>
        <w:t>2</w:t>
      </w:r>
      <w:r w:rsidRPr="0071702A">
        <w:rPr>
          <w:rFonts w:ascii="Times New Roman" w:hAnsi="Times New Roman"/>
          <w:kern w:val="0"/>
          <w:sz w:val="24"/>
        </w:rPr>
        <w:t>00</w:t>
      </w:r>
      <w:r w:rsidRPr="0071702A">
        <w:rPr>
          <w:rFonts w:ascii="Times New Roman" w:hAnsi="Times New Roman" w:hint="eastAsia"/>
          <w:kern w:val="0"/>
          <w:sz w:val="24"/>
        </w:rPr>
        <w:t>万元。科研启动经费根据不同学科特点和研究计划具体商定，最高可达</w:t>
      </w:r>
      <w:r w:rsidRPr="0071702A">
        <w:rPr>
          <w:rFonts w:ascii="Times New Roman" w:hAnsi="Times New Roman"/>
          <w:kern w:val="0"/>
          <w:sz w:val="24"/>
        </w:rPr>
        <w:t>1</w:t>
      </w:r>
      <w:r w:rsidRPr="0071702A">
        <w:rPr>
          <w:rFonts w:ascii="Times New Roman" w:hAnsi="Times New Roman" w:hint="eastAsia"/>
          <w:kern w:val="0"/>
          <w:sz w:val="24"/>
        </w:rPr>
        <w:t>亿元；提供从优的购房补贴和安家费，配偶符合调动条件的可调入学校并妥善安排工作。</w:t>
      </w:r>
    </w:p>
    <w:p w:rsidR="005C2F02" w:rsidRPr="0071702A" w:rsidRDefault="005C2F02" w:rsidP="000C6630">
      <w:pPr>
        <w:widowControl/>
        <w:adjustRightInd w:val="0"/>
        <w:snapToGrid w:val="0"/>
        <w:spacing w:line="400" w:lineRule="exact"/>
        <w:ind w:firstLineChars="200" w:firstLine="480"/>
        <w:rPr>
          <w:rFonts w:ascii="Times New Roman" w:eastAsia="黑体" w:hAnsi="Times New Roman"/>
          <w:kern w:val="0"/>
          <w:sz w:val="24"/>
        </w:rPr>
      </w:pPr>
      <w:r w:rsidRPr="0071702A">
        <w:rPr>
          <w:rFonts w:ascii="Times New Roman" w:eastAsia="黑体" w:hAnsi="Times New Roman"/>
          <w:kern w:val="0"/>
          <w:sz w:val="24"/>
        </w:rPr>
        <w:t>2. A2</w:t>
      </w:r>
      <w:r w:rsidRPr="0071702A">
        <w:rPr>
          <w:rFonts w:ascii="Times New Roman" w:eastAsia="黑体" w:hAnsi="Times New Roman" w:hint="eastAsia"/>
          <w:kern w:val="0"/>
          <w:sz w:val="24"/>
        </w:rPr>
        <w:t>岗：</w:t>
      </w:r>
    </w:p>
    <w:p w:rsidR="005C2F02" w:rsidRPr="0071702A" w:rsidRDefault="005C2F02" w:rsidP="000C6630">
      <w:pPr>
        <w:widowControl/>
        <w:adjustRightInd w:val="0"/>
        <w:snapToGrid w:val="0"/>
        <w:spacing w:line="400" w:lineRule="exact"/>
        <w:ind w:firstLineChars="200" w:firstLine="480"/>
        <w:rPr>
          <w:rFonts w:ascii="Times New Roman" w:hAnsi="Times New Roman"/>
          <w:kern w:val="0"/>
          <w:sz w:val="24"/>
        </w:rPr>
      </w:pPr>
      <w:r w:rsidRPr="00CA0A83">
        <w:rPr>
          <w:rFonts w:ascii="Times New Roman" w:eastAsia="黑体" w:hAnsi="Times New Roman" w:hint="eastAsia"/>
          <w:color w:val="000000"/>
          <w:kern w:val="0"/>
          <w:sz w:val="24"/>
        </w:rPr>
        <w:t>招聘</w:t>
      </w:r>
      <w:r w:rsidRPr="0071702A">
        <w:rPr>
          <w:rFonts w:ascii="Times New Roman" w:eastAsia="黑体" w:hAnsi="Times New Roman" w:hint="eastAsia"/>
          <w:color w:val="000000"/>
          <w:kern w:val="0"/>
          <w:sz w:val="24"/>
        </w:rPr>
        <w:t>条件</w:t>
      </w:r>
      <w:r w:rsidRPr="0071702A">
        <w:rPr>
          <w:rFonts w:ascii="Times New Roman" w:hAnsi="Times New Roman" w:hint="eastAsia"/>
          <w:kern w:val="0"/>
          <w:sz w:val="24"/>
          <w:szCs w:val="24"/>
        </w:rPr>
        <w:t>：</w:t>
      </w:r>
      <w:r w:rsidRPr="0071702A">
        <w:rPr>
          <w:rFonts w:ascii="Times New Roman" w:hAnsi="Times New Roman" w:hint="eastAsia"/>
          <w:kern w:val="0"/>
          <w:sz w:val="24"/>
        </w:rPr>
        <w:t>国家</w:t>
      </w:r>
      <w:r w:rsidRPr="0071702A">
        <w:rPr>
          <w:rFonts w:ascii="Times New Roman" w:hAnsi="Times New Roman"/>
          <w:kern w:val="0"/>
          <w:sz w:val="24"/>
        </w:rPr>
        <w:t>“</w:t>
      </w:r>
      <w:r w:rsidRPr="0071702A">
        <w:rPr>
          <w:rFonts w:ascii="Times New Roman" w:hAnsi="Times New Roman" w:hint="eastAsia"/>
          <w:kern w:val="0"/>
          <w:sz w:val="24"/>
        </w:rPr>
        <w:t>特支计划</w:t>
      </w:r>
      <w:r w:rsidRPr="0071702A">
        <w:rPr>
          <w:rFonts w:ascii="Times New Roman" w:hAnsi="Times New Roman"/>
          <w:kern w:val="0"/>
          <w:sz w:val="24"/>
        </w:rPr>
        <w:t>”</w:t>
      </w:r>
      <w:r w:rsidRPr="0071702A">
        <w:rPr>
          <w:rFonts w:ascii="Times New Roman" w:hAnsi="Times New Roman" w:hint="eastAsia"/>
          <w:kern w:val="0"/>
          <w:sz w:val="24"/>
        </w:rPr>
        <w:t>领军人才，国家</w:t>
      </w:r>
      <w:r w:rsidRPr="0071702A">
        <w:rPr>
          <w:rFonts w:ascii="Times New Roman" w:hAnsi="Times New Roman"/>
          <w:kern w:val="0"/>
          <w:sz w:val="24"/>
        </w:rPr>
        <w:t>“</w:t>
      </w:r>
      <w:r w:rsidRPr="0071702A">
        <w:rPr>
          <w:rFonts w:ascii="Times New Roman" w:hAnsi="Times New Roman" w:hint="eastAsia"/>
          <w:kern w:val="0"/>
          <w:sz w:val="24"/>
        </w:rPr>
        <w:t>千人计划</w:t>
      </w:r>
      <w:r w:rsidRPr="0071702A">
        <w:rPr>
          <w:rFonts w:ascii="Times New Roman" w:hAnsi="Times New Roman"/>
          <w:kern w:val="0"/>
          <w:sz w:val="24"/>
        </w:rPr>
        <w:t>”</w:t>
      </w:r>
      <w:r w:rsidRPr="0071702A">
        <w:rPr>
          <w:rFonts w:ascii="Times New Roman" w:hAnsi="Times New Roman" w:hint="eastAsia"/>
          <w:kern w:val="0"/>
          <w:sz w:val="24"/>
        </w:rPr>
        <w:t>入选者，国家自然科学基金杰出青年基金获得者等，教育部</w:t>
      </w:r>
      <w:r w:rsidRPr="0071702A">
        <w:rPr>
          <w:rFonts w:ascii="Times New Roman" w:hAnsi="Times New Roman"/>
          <w:kern w:val="0"/>
          <w:sz w:val="24"/>
        </w:rPr>
        <w:t>“</w:t>
      </w:r>
      <w:r w:rsidRPr="0071702A">
        <w:rPr>
          <w:rFonts w:ascii="Times New Roman" w:hAnsi="Times New Roman" w:hint="eastAsia"/>
          <w:kern w:val="0"/>
          <w:sz w:val="24"/>
        </w:rPr>
        <w:t>长江学者奖励计划</w:t>
      </w:r>
      <w:r w:rsidRPr="0071702A">
        <w:rPr>
          <w:rFonts w:ascii="Times New Roman" w:hAnsi="Times New Roman"/>
          <w:kern w:val="0"/>
          <w:sz w:val="24"/>
        </w:rPr>
        <w:t>”</w:t>
      </w:r>
      <w:r w:rsidRPr="0071702A">
        <w:rPr>
          <w:rFonts w:ascii="Times New Roman" w:hAnsi="Times New Roman" w:hint="eastAsia"/>
          <w:kern w:val="0"/>
          <w:sz w:val="24"/>
        </w:rPr>
        <w:t>特聘教授，或具有以上同等学术水平的高水平人才，年龄一般不超过</w:t>
      </w:r>
      <w:r w:rsidRPr="0071702A">
        <w:rPr>
          <w:rFonts w:ascii="Times New Roman" w:hAnsi="Times New Roman"/>
          <w:kern w:val="0"/>
          <w:sz w:val="24"/>
        </w:rPr>
        <w:t>55</w:t>
      </w:r>
      <w:r w:rsidRPr="0071702A">
        <w:rPr>
          <w:rFonts w:ascii="Times New Roman" w:hAnsi="Times New Roman" w:hint="eastAsia"/>
          <w:kern w:val="0"/>
          <w:sz w:val="24"/>
        </w:rPr>
        <w:t>周岁。</w:t>
      </w:r>
    </w:p>
    <w:p w:rsidR="005C2F02" w:rsidRPr="0071702A" w:rsidRDefault="005C2F02" w:rsidP="000C6630">
      <w:pPr>
        <w:widowControl/>
        <w:adjustRightInd w:val="0"/>
        <w:snapToGrid w:val="0"/>
        <w:spacing w:line="400" w:lineRule="exact"/>
        <w:ind w:firstLineChars="200" w:firstLine="480"/>
        <w:rPr>
          <w:rFonts w:ascii="Times New Roman" w:hAnsi="Times New Roman"/>
          <w:kern w:val="0"/>
          <w:sz w:val="24"/>
        </w:rPr>
      </w:pPr>
      <w:r w:rsidRPr="0071702A">
        <w:rPr>
          <w:rFonts w:ascii="Times New Roman" w:eastAsia="黑体" w:hAnsi="Times New Roman" w:hint="eastAsia"/>
          <w:color w:val="000000"/>
          <w:kern w:val="0"/>
          <w:sz w:val="24"/>
        </w:rPr>
        <w:t>基本待遇</w:t>
      </w:r>
      <w:r w:rsidRPr="0071702A">
        <w:rPr>
          <w:rFonts w:ascii="Times New Roman" w:eastAsia="黑体" w:hAnsi="Times New Roman" w:hint="eastAsia"/>
          <w:kern w:val="0"/>
          <w:sz w:val="24"/>
        </w:rPr>
        <w:t>：</w:t>
      </w:r>
      <w:r w:rsidRPr="0071702A">
        <w:rPr>
          <w:rFonts w:ascii="Times New Roman" w:hAnsi="Times New Roman" w:hint="eastAsia"/>
          <w:kern w:val="0"/>
          <w:sz w:val="24"/>
        </w:rPr>
        <w:t>聘任期间享受税前年薪</w:t>
      </w:r>
      <w:r w:rsidRPr="0071702A">
        <w:rPr>
          <w:rFonts w:ascii="Times New Roman" w:hAnsi="Times New Roman"/>
          <w:kern w:val="0"/>
          <w:sz w:val="24"/>
        </w:rPr>
        <w:t>60</w:t>
      </w:r>
      <w:r>
        <w:rPr>
          <w:rFonts w:ascii="Times New Roman" w:hAnsi="Times New Roman"/>
          <w:kern w:val="0"/>
          <w:sz w:val="24"/>
        </w:rPr>
        <w:t>-</w:t>
      </w:r>
      <w:r w:rsidRPr="0071702A">
        <w:rPr>
          <w:rFonts w:ascii="Times New Roman" w:hAnsi="Times New Roman"/>
          <w:kern w:val="0"/>
          <w:sz w:val="24"/>
        </w:rPr>
        <w:t>130</w:t>
      </w:r>
      <w:r w:rsidRPr="0071702A">
        <w:rPr>
          <w:rFonts w:ascii="Times New Roman" w:hAnsi="Times New Roman" w:hint="eastAsia"/>
          <w:kern w:val="0"/>
          <w:sz w:val="24"/>
        </w:rPr>
        <w:t>万元。科研启动经费根据不同学科特点和研究计划商定，</w:t>
      </w:r>
      <w:r w:rsidRPr="0071702A">
        <w:rPr>
          <w:rFonts w:ascii="Times New Roman" w:hAnsi="Times New Roman" w:hint="eastAsia"/>
          <w:sz w:val="24"/>
          <w:szCs w:val="24"/>
        </w:rPr>
        <w:t>实验类学科</w:t>
      </w:r>
      <w:r w:rsidRPr="0071702A">
        <w:rPr>
          <w:rFonts w:ascii="Times New Roman" w:hAnsi="Times New Roman" w:hint="eastAsia"/>
          <w:kern w:val="0"/>
          <w:sz w:val="24"/>
        </w:rPr>
        <w:t>在</w:t>
      </w:r>
      <w:r w:rsidRPr="0071702A">
        <w:rPr>
          <w:rFonts w:ascii="Times New Roman" w:hAnsi="Times New Roman"/>
          <w:kern w:val="0"/>
          <w:sz w:val="24"/>
        </w:rPr>
        <w:t>1000</w:t>
      </w:r>
      <w:r w:rsidRPr="0071702A">
        <w:rPr>
          <w:rFonts w:ascii="Times New Roman" w:hAnsi="Times New Roman" w:hint="eastAsia"/>
          <w:kern w:val="0"/>
          <w:sz w:val="24"/>
        </w:rPr>
        <w:t>万元以内，非</w:t>
      </w:r>
      <w:r w:rsidRPr="0071702A">
        <w:rPr>
          <w:rFonts w:ascii="Times New Roman" w:hAnsi="Times New Roman" w:hint="eastAsia"/>
          <w:sz w:val="24"/>
          <w:szCs w:val="24"/>
        </w:rPr>
        <w:t>实验类学科</w:t>
      </w:r>
      <w:r w:rsidRPr="0071702A">
        <w:rPr>
          <w:rFonts w:ascii="Times New Roman" w:hAnsi="Times New Roman" w:hint="eastAsia"/>
          <w:kern w:val="0"/>
          <w:sz w:val="24"/>
        </w:rPr>
        <w:t>在</w:t>
      </w:r>
      <w:r w:rsidRPr="0071702A">
        <w:rPr>
          <w:rFonts w:ascii="Times New Roman" w:hAnsi="Times New Roman"/>
          <w:kern w:val="0"/>
          <w:sz w:val="24"/>
        </w:rPr>
        <w:t>300</w:t>
      </w:r>
      <w:r w:rsidRPr="0071702A">
        <w:rPr>
          <w:rFonts w:ascii="Times New Roman" w:hAnsi="Times New Roman" w:hint="eastAsia"/>
          <w:kern w:val="0"/>
          <w:sz w:val="24"/>
        </w:rPr>
        <w:t>万元以内；为外地引进人才提供从优的购房补贴和安家费，配偶符合调动条件的可调入学校安排工作。</w:t>
      </w:r>
    </w:p>
    <w:p w:rsidR="005C2F02" w:rsidRPr="0071702A" w:rsidRDefault="005C2F02" w:rsidP="000C6630">
      <w:pPr>
        <w:widowControl/>
        <w:adjustRightInd w:val="0"/>
        <w:snapToGrid w:val="0"/>
        <w:spacing w:line="400" w:lineRule="exact"/>
        <w:ind w:firstLineChars="200" w:firstLine="480"/>
        <w:rPr>
          <w:rFonts w:ascii="Times New Roman" w:eastAsia="黑体" w:hAnsi="Times New Roman"/>
          <w:kern w:val="0"/>
          <w:sz w:val="24"/>
        </w:rPr>
      </w:pPr>
      <w:r w:rsidRPr="0071702A">
        <w:rPr>
          <w:rFonts w:ascii="Times New Roman" w:eastAsia="黑体" w:hAnsi="Times New Roman"/>
          <w:kern w:val="0"/>
          <w:sz w:val="24"/>
        </w:rPr>
        <w:t>3. A3</w:t>
      </w:r>
      <w:r w:rsidRPr="0071702A">
        <w:rPr>
          <w:rFonts w:ascii="Times New Roman" w:eastAsia="黑体" w:hAnsi="Times New Roman" w:hint="eastAsia"/>
          <w:kern w:val="0"/>
          <w:sz w:val="24"/>
        </w:rPr>
        <w:t>岗：</w:t>
      </w:r>
    </w:p>
    <w:p w:rsidR="005C2F02" w:rsidRPr="0071702A" w:rsidRDefault="005C2F02" w:rsidP="000C6630">
      <w:pPr>
        <w:widowControl/>
        <w:shd w:val="clear" w:color="auto" w:fill="FFFFFF"/>
        <w:adjustRightInd w:val="0"/>
        <w:snapToGrid w:val="0"/>
        <w:spacing w:line="400" w:lineRule="exact"/>
        <w:ind w:firstLineChars="200" w:firstLine="480"/>
        <w:rPr>
          <w:rFonts w:ascii="Times New Roman" w:hAnsi="Times New Roman"/>
          <w:kern w:val="0"/>
          <w:sz w:val="24"/>
        </w:rPr>
      </w:pPr>
      <w:r w:rsidRPr="00CA0A83">
        <w:rPr>
          <w:rFonts w:ascii="Times New Roman" w:eastAsia="黑体" w:hAnsi="Times New Roman" w:hint="eastAsia"/>
          <w:color w:val="000000"/>
          <w:kern w:val="0"/>
          <w:sz w:val="24"/>
        </w:rPr>
        <w:t>招聘</w:t>
      </w:r>
      <w:r w:rsidRPr="0071702A">
        <w:rPr>
          <w:rFonts w:ascii="Times New Roman" w:eastAsia="黑体" w:hAnsi="Times New Roman" w:hint="eastAsia"/>
          <w:color w:val="000000"/>
          <w:kern w:val="0"/>
          <w:sz w:val="24"/>
        </w:rPr>
        <w:t>条件</w:t>
      </w:r>
      <w:r w:rsidRPr="0071702A">
        <w:rPr>
          <w:rFonts w:ascii="Times New Roman" w:hAnsi="Times New Roman" w:hint="eastAsia"/>
          <w:kern w:val="0"/>
          <w:sz w:val="24"/>
          <w:szCs w:val="24"/>
        </w:rPr>
        <w:t>：</w:t>
      </w:r>
      <w:r w:rsidRPr="0071702A">
        <w:rPr>
          <w:rFonts w:ascii="Times New Roman" w:hAnsi="Times New Roman" w:hint="eastAsia"/>
          <w:kern w:val="0"/>
          <w:sz w:val="24"/>
        </w:rPr>
        <w:t>国家</w:t>
      </w:r>
      <w:r w:rsidRPr="0071702A">
        <w:rPr>
          <w:rFonts w:ascii="Times New Roman" w:hAnsi="Times New Roman"/>
          <w:kern w:val="0"/>
          <w:sz w:val="24"/>
        </w:rPr>
        <w:t>“</w:t>
      </w:r>
      <w:r w:rsidRPr="0071702A">
        <w:rPr>
          <w:rFonts w:ascii="Times New Roman" w:hAnsi="Times New Roman" w:hint="eastAsia"/>
          <w:kern w:val="0"/>
          <w:sz w:val="24"/>
        </w:rPr>
        <w:t>特支计划</w:t>
      </w:r>
      <w:r w:rsidRPr="0071702A">
        <w:rPr>
          <w:rFonts w:ascii="Times New Roman" w:hAnsi="Times New Roman"/>
          <w:kern w:val="0"/>
          <w:sz w:val="24"/>
        </w:rPr>
        <w:t>”</w:t>
      </w:r>
      <w:r w:rsidRPr="0071702A">
        <w:rPr>
          <w:rFonts w:ascii="Times New Roman" w:hAnsi="Times New Roman" w:hint="eastAsia"/>
          <w:kern w:val="0"/>
          <w:sz w:val="24"/>
        </w:rPr>
        <w:t>青年拔尖人才，</w:t>
      </w:r>
      <w:r w:rsidRPr="0071702A">
        <w:rPr>
          <w:rFonts w:ascii="Times New Roman" w:hAnsi="Times New Roman"/>
          <w:kern w:val="0"/>
          <w:sz w:val="24"/>
        </w:rPr>
        <w:t>“</w:t>
      </w:r>
      <w:r w:rsidRPr="0071702A">
        <w:rPr>
          <w:rFonts w:ascii="Times New Roman" w:hAnsi="Times New Roman" w:hint="eastAsia"/>
          <w:kern w:val="0"/>
          <w:sz w:val="24"/>
        </w:rPr>
        <w:t>百千万人才工程</w:t>
      </w:r>
      <w:r w:rsidRPr="0071702A">
        <w:rPr>
          <w:rFonts w:ascii="Times New Roman" w:hAnsi="Times New Roman"/>
          <w:kern w:val="0"/>
          <w:sz w:val="24"/>
        </w:rPr>
        <w:t>”</w:t>
      </w:r>
      <w:r w:rsidRPr="0071702A">
        <w:rPr>
          <w:rFonts w:ascii="Times New Roman" w:hAnsi="Times New Roman" w:hint="eastAsia"/>
          <w:kern w:val="0"/>
          <w:sz w:val="24"/>
        </w:rPr>
        <w:t>国家级人选，国家</w:t>
      </w:r>
      <w:r w:rsidRPr="0071702A">
        <w:rPr>
          <w:rFonts w:ascii="Times New Roman" w:hAnsi="Times New Roman"/>
          <w:kern w:val="0"/>
          <w:sz w:val="24"/>
        </w:rPr>
        <w:t>“</w:t>
      </w:r>
      <w:r w:rsidRPr="0071702A">
        <w:rPr>
          <w:rFonts w:ascii="Times New Roman" w:hAnsi="Times New Roman" w:hint="eastAsia"/>
          <w:kern w:val="0"/>
          <w:sz w:val="24"/>
        </w:rPr>
        <w:t>青年千人计划</w:t>
      </w:r>
      <w:r w:rsidRPr="0071702A">
        <w:rPr>
          <w:rFonts w:ascii="Times New Roman" w:hAnsi="Times New Roman"/>
          <w:kern w:val="0"/>
          <w:sz w:val="24"/>
        </w:rPr>
        <w:t>”</w:t>
      </w:r>
      <w:r w:rsidRPr="0071702A">
        <w:rPr>
          <w:rFonts w:ascii="Times New Roman" w:hAnsi="Times New Roman" w:hint="eastAsia"/>
          <w:kern w:val="0"/>
          <w:sz w:val="24"/>
        </w:rPr>
        <w:t>入选者，</w:t>
      </w:r>
      <w:r w:rsidRPr="0071702A">
        <w:rPr>
          <w:rFonts w:ascii="Times New Roman" w:hAnsi="Times New Roman"/>
          <w:kern w:val="0"/>
          <w:sz w:val="24"/>
        </w:rPr>
        <w:t>“</w:t>
      </w:r>
      <w:r w:rsidRPr="0071702A">
        <w:rPr>
          <w:rFonts w:ascii="Times New Roman" w:hAnsi="Times New Roman" w:hint="eastAsia"/>
          <w:kern w:val="0"/>
          <w:sz w:val="24"/>
        </w:rPr>
        <w:t>青年长江学者</w:t>
      </w:r>
      <w:r w:rsidRPr="0071702A">
        <w:rPr>
          <w:rFonts w:ascii="Times New Roman" w:hAnsi="Times New Roman"/>
          <w:kern w:val="0"/>
          <w:sz w:val="24"/>
        </w:rPr>
        <w:t>”</w:t>
      </w:r>
      <w:r w:rsidRPr="0071702A">
        <w:rPr>
          <w:rFonts w:ascii="Times New Roman" w:hAnsi="Times New Roman" w:hint="eastAsia"/>
          <w:kern w:val="0"/>
          <w:sz w:val="24"/>
        </w:rPr>
        <w:t>入选者，国家自然科学基金优秀青年科学基金获得者，中国科学院</w:t>
      </w:r>
      <w:r w:rsidRPr="0071702A">
        <w:rPr>
          <w:rFonts w:ascii="Times New Roman" w:hAnsi="Times New Roman"/>
          <w:kern w:val="0"/>
          <w:sz w:val="24"/>
        </w:rPr>
        <w:t>“</w:t>
      </w:r>
      <w:r w:rsidRPr="0071702A">
        <w:rPr>
          <w:rFonts w:ascii="Times New Roman" w:hAnsi="Times New Roman" w:hint="eastAsia"/>
          <w:kern w:val="0"/>
          <w:sz w:val="24"/>
        </w:rPr>
        <w:t>百人计划</w:t>
      </w:r>
      <w:r w:rsidRPr="0071702A">
        <w:rPr>
          <w:rFonts w:ascii="Times New Roman" w:hAnsi="Times New Roman"/>
          <w:kern w:val="0"/>
          <w:sz w:val="24"/>
        </w:rPr>
        <w:t>”</w:t>
      </w:r>
      <w:r w:rsidRPr="0071702A">
        <w:rPr>
          <w:rFonts w:ascii="Times New Roman" w:hAnsi="Times New Roman" w:hint="eastAsia"/>
          <w:kern w:val="0"/>
          <w:sz w:val="24"/>
        </w:rPr>
        <w:t>入选者，或具有以上同等学术水平的高水平人才。年龄一般不超过</w:t>
      </w:r>
      <w:r w:rsidRPr="0071702A">
        <w:rPr>
          <w:rFonts w:ascii="Times New Roman" w:hAnsi="Times New Roman"/>
          <w:kern w:val="0"/>
          <w:sz w:val="24"/>
        </w:rPr>
        <w:t>45</w:t>
      </w:r>
      <w:r w:rsidRPr="0071702A">
        <w:rPr>
          <w:rFonts w:ascii="Times New Roman" w:hAnsi="Times New Roman" w:hint="eastAsia"/>
          <w:kern w:val="0"/>
          <w:sz w:val="24"/>
        </w:rPr>
        <w:t>周岁。</w:t>
      </w:r>
    </w:p>
    <w:p w:rsidR="005C2F02" w:rsidRPr="0071702A" w:rsidRDefault="005C2F02" w:rsidP="000C6630">
      <w:pPr>
        <w:widowControl/>
        <w:shd w:val="clear" w:color="auto" w:fill="FFFFFF"/>
        <w:adjustRightInd w:val="0"/>
        <w:snapToGrid w:val="0"/>
        <w:spacing w:line="400" w:lineRule="exact"/>
        <w:ind w:firstLineChars="200" w:firstLine="480"/>
        <w:rPr>
          <w:rFonts w:ascii="Times New Roman" w:hAnsi="Times New Roman"/>
          <w:kern w:val="0"/>
          <w:sz w:val="24"/>
        </w:rPr>
      </w:pPr>
      <w:r w:rsidRPr="0071702A">
        <w:rPr>
          <w:rFonts w:ascii="Times New Roman" w:eastAsia="黑体" w:hAnsi="Times New Roman" w:hint="eastAsia"/>
          <w:color w:val="000000"/>
          <w:kern w:val="0"/>
          <w:sz w:val="24"/>
        </w:rPr>
        <w:t>基本待遇</w:t>
      </w:r>
      <w:r w:rsidRPr="0071702A">
        <w:rPr>
          <w:rFonts w:ascii="Times New Roman" w:eastAsia="黑体" w:hAnsi="Times New Roman" w:hint="eastAsia"/>
          <w:kern w:val="0"/>
          <w:sz w:val="24"/>
        </w:rPr>
        <w:t>：</w:t>
      </w:r>
      <w:r w:rsidRPr="0071702A">
        <w:rPr>
          <w:rFonts w:ascii="Times New Roman" w:hAnsi="Times New Roman" w:hint="eastAsia"/>
          <w:kern w:val="0"/>
          <w:sz w:val="24"/>
        </w:rPr>
        <w:t>聘任期间享受税前年薪</w:t>
      </w:r>
      <w:r w:rsidRPr="0071702A">
        <w:rPr>
          <w:rFonts w:ascii="Times New Roman" w:hAnsi="Times New Roman"/>
          <w:kern w:val="0"/>
          <w:sz w:val="24"/>
        </w:rPr>
        <w:t>40</w:t>
      </w:r>
      <w:r>
        <w:rPr>
          <w:rFonts w:ascii="Times New Roman" w:hAnsi="Times New Roman"/>
          <w:kern w:val="0"/>
          <w:sz w:val="24"/>
        </w:rPr>
        <w:t>-</w:t>
      </w:r>
      <w:r w:rsidRPr="0071702A">
        <w:rPr>
          <w:rFonts w:ascii="Times New Roman" w:hAnsi="Times New Roman"/>
          <w:kern w:val="0"/>
          <w:sz w:val="24"/>
        </w:rPr>
        <w:t>60</w:t>
      </w:r>
      <w:r w:rsidRPr="0071702A">
        <w:rPr>
          <w:rFonts w:ascii="Times New Roman" w:hAnsi="Times New Roman" w:hint="eastAsia"/>
          <w:kern w:val="0"/>
          <w:sz w:val="24"/>
        </w:rPr>
        <w:t>万元。科研启动经费根据不同学科特点和研究计划商定，</w:t>
      </w:r>
      <w:r w:rsidRPr="0071702A">
        <w:rPr>
          <w:rFonts w:ascii="Times New Roman" w:hAnsi="Times New Roman" w:hint="eastAsia"/>
          <w:sz w:val="24"/>
          <w:szCs w:val="24"/>
        </w:rPr>
        <w:t>实验类学科</w:t>
      </w:r>
      <w:r w:rsidRPr="0071702A">
        <w:rPr>
          <w:rFonts w:ascii="Times New Roman" w:hAnsi="Times New Roman" w:hint="eastAsia"/>
          <w:kern w:val="0"/>
          <w:sz w:val="24"/>
        </w:rPr>
        <w:t>在</w:t>
      </w:r>
      <w:r w:rsidRPr="0071702A">
        <w:rPr>
          <w:rFonts w:ascii="Times New Roman" w:hAnsi="Times New Roman"/>
          <w:kern w:val="0"/>
          <w:sz w:val="24"/>
        </w:rPr>
        <w:t>500</w:t>
      </w:r>
      <w:r w:rsidRPr="0071702A">
        <w:rPr>
          <w:rFonts w:ascii="Times New Roman" w:hAnsi="Times New Roman" w:hint="eastAsia"/>
          <w:kern w:val="0"/>
          <w:sz w:val="24"/>
        </w:rPr>
        <w:t>万元以内，非</w:t>
      </w:r>
      <w:r w:rsidRPr="0071702A">
        <w:rPr>
          <w:rFonts w:ascii="Times New Roman" w:hAnsi="Times New Roman" w:hint="eastAsia"/>
          <w:sz w:val="24"/>
          <w:szCs w:val="24"/>
        </w:rPr>
        <w:t>实验类学科</w:t>
      </w:r>
      <w:r w:rsidRPr="0071702A">
        <w:rPr>
          <w:rFonts w:ascii="Times New Roman" w:hAnsi="Times New Roman" w:hint="eastAsia"/>
          <w:kern w:val="0"/>
          <w:sz w:val="24"/>
        </w:rPr>
        <w:t>在</w:t>
      </w:r>
      <w:r w:rsidRPr="0071702A">
        <w:rPr>
          <w:rFonts w:ascii="Times New Roman" w:hAnsi="Times New Roman"/>
          <w:kern w:val="0"/>
          <w:sz w:val="24"/>
        </w:rPr>
        <w:t>150</w:t>
      </w:r>
      <w:r w:rsidRPr="0071702A">
        <w:rPr>
          <w:rFonts w:ascii="Times New Roman" w:hAnsi="Times New Roman" w:hint="eastAsia"/>
          <w:kern w:val="0"/>
          <w:sz w:val="24"/>
        </w:rPr>
        <w:t>万元以内；为外地引进人才提供从优的购房补贴和安家费，配偶符合调动条件的可调入学校并妥善安排工作。</w:t>
      </w:r>
    </w:p>
    <w:p w:rsidR="005C2F02" w:rsidRPr="0071702A" w:rsidRDefault="005C2F02" w:rsidP="000C6630">
      <w:pPr>
        <w:widowControl/>
        <w:adjustRightInd w:val="0"/>
        <w:snapToGrid w:val="0"/>
        <w:spacing w:line="400" w:lineRule="exact"/>
        <w:ind w:firstLineChars="200" w:firstLine="480"/>
        <w:rPr>
          <w:rFonts w:ascii="Times New Roman" w:eastAsia="黑体" w:hAnsi="Times New Roman"/>
          <w:kern w:val="0"/>
          <w:sz w:val="24"/>
        </w:rPr>
      </w:pPr>
      <w:r w:rsidRPr="0071702A">
        <w:rPr>
          <w:rFonts w:ascii="Times New Roman" w:eastAsia="黑体" w:hAnsi="Times New Roman"/>
          <w:kern w:val="0"/>
          <w:sz w:val="24"/>
        </w:rPr>
        <w:t>4. B1</w:t>
      </w:r>
      <w:r w:rsidRPr="0071702A">
        <w:rPr>
          <w:rFonts w:ascii="Times New Roman" w:eastAsia="黑体" w:hAnsi="Times New Roman" w:hint="eastAsia"/>
          <w:kern w:val="0"/>
          <w:sz w:val="24"/>
        </w:rPr>
        <w:t>岗：</w:t>
      </w:r>
    </w:p>
    <w:p w:rsidR="005C2F02" w:rsidRPr="0071702A" w:rsidRDefault="005C2F02" w:rsidP="000C6630">
      <w:pPr>
        <w:widowControl/>
        <w:shd w:val="clear" w:color="auto" w:fill="FFFFFF"/>
        <w:adjustRightInd w:val="0"/>
        <w:snapToGrid w:val="0"/>
        <w:spacing w:line="400" w:lineRule="exact"/>
        <w:ind w:firstLineChars="200" w:firstLine="480"/>
        <w:rPr>
          <w:rFonts w:ascii="Times New Roman" w:hAnsi="Times New Roman"/>
          <w:color w:val="000000"/>
          <w:sz w:val="24"/>
        </w:rPr>
      </w:pPr>
      <w:r w:rsidRPr="00CA0A83">
        <w:rPr>
          <w:rFonts w:ascii="Times New Roman" w:eastAsia="黑体" w:hAnsi="Times New Roman" w:hint="eastAsia"/>
          <w:color w:val="000000"/>
          <w:kern w:val="0"/>
          <w:sz w:val="24"/>
        </w:rPr>
        <w:t>招聘</w:t>
      </w:r>
      <w:r w:rsidRPr="0071702A">
        <w:rPr>
          <w:rFonts w:ascii="Times New Roman" w:eastAsia="黑体" w:hAnsi="Times New Roman" w:hint="eastAsia"/>
          <w:color w:val="000000"/>
          <w:kern w:val="0"/>
          <w:sz w:val="24"/>
        </w:rPr>
        <w:t>条件</w:t>
      </w:r>
      <w:r w:rsidRPr="0071702A">
        <w:rPr>
          <w:rFonts w:ascii="Times New Roman" w:hAnsi="Times New Roman" w:hint="eastAsia"/>
          <w:kern w:val="0"/>
          <w:sz w:val="24"/>
          <w:szCs w:val="24"/>
        </w:rPr>
        <w:t>：</w:t>
      </w:r>
      <w:r w:rsidRPr="0071702A">
        <w:rPr>
          <w:rFonts w:ascii="Times New Roman" w:hAnsi="Times New Roman" w:hint="eastAsia"/>
          <w:color w:val="000000"/>
          <w:kern w:val="0"/>
          <w:sz w:val="24"/>
        </w:rPr>
        <w:t>具有海外知名高校或科研院所的博士、博士后经历，或国内一流高校与科研院所副高级以上职务；取得国内外同行公认的重要学术成果，</w:t>
      </w:r>
      <w:r w:rsidRPr="0071702A">
        <w:rPr>
          <w:rFonts w:ascii="Times New Roman" w:hAnsi="Times New Roman" w:hint="eastAsia"/>
          <w:sz w:val="24"/>
          <w:szCs w:val="24"/>
        </w:rPr>
        <w:t>对学科建设和本领域科研工作具有创新性构想，具备主持承担国家级重点项目、组织开展创造性研究工作、做出一流科研成果的能力水平。具有成长为</w:t>
      </w:r>
      <w:r w:rsidRPr="0071702A">
        <w:rPr>
          <w:rFonts w:ascii="Times New Roman" w:hAnsi="Times New Roman"/>
          <w:sz w:val="24"/>
          <w:szCs w:val="24"/>
        </w:rPr>
        <w:t>“</w:t>
      </w:r>
      <w:r w:rsidRPr="0071702A">
        <w:rPr>
          <w:rFonts w:ascii="Times New Roman" w:hAnsi="Times New Roman" w:hint="eastAsia"/>
          <w:sz w:val="24"/>
          <w:szCs w:val="24"/>
        </w:rPr>
        <w:t>杰青</w:t>
      </w:r>
      <w:r w:rsidRPr="0071702A">
        <w:rPr>
          <w:rFonts w:ascii="Times New Roman" w:hAnsi="Times New Roman"/>
          <w:sz w:val="24"/>
          <w:szCs w:val="24"/>
        </w:rPr>
        <w:t>”</w:t>
      </w:r>
      <w:r w:rsidRPr="0071702A">
        <w:rPr>
          <w:rFonts w:ascii="Times New Roman" w:hAnsi="Times New Roman" w:hint="eastAsia"/>
          <w:sz w:val="24"/>
          <w:szCs w:val="24"/>
        </w:rPr>
        <w:t>、</w:t>
      </w:r>
      <w:r w:rsidRPr="0071702A">
        <w:rPr>
          <w:rFonts w:ascii="Times New Roman" w:hAnsi="Times New Roman"/>
          <w:sz w:val="24"/>
          <w:szCs w:val="24"/>
        </w:rPr>
        <w:t>“</w:t>
      </w:r>
      <w:r w:rsidRPr="0071702A">
        <w:rPr>
          <w:rFonts w:ascii="Times New Roman" w:hAnsi="Times New Roman" w:hint="eastAsia"/>
          <w:sz w:val="24"/>
          <w:szCs w:val="24"/>
        </w:rPr>
        <w:t>长江学者</w:t>
      </w:r>
      <w:r w:rsidRPr="0071702A">
        <w:rPr>
          <w:rFonts w:ascii="Times New Roman" w:hAnsi="Times New Roman"/>
          <w:sz w:val="24"/>
          <w:szCs w:val="24"/>
        </w:rPr>
        <w:t>”</w:t>
      </w:r>
      <w:r w:rsidRPr="0071702A">
        <w:rPr>
          <w:rFonts w:ascii="Times New Roman" w:hAnsi="Times New Roman" w:hint="eastAsia"/>
          <w:sz w:val="24"/>
          <w:szCs w:val="24"/>
        </w:rPr>
        <w:t>的发展潜力。</w:t>
      </w:r>
      <w:r w:rsidRPr="0071702A">
        <w:rPr>
          <w:rFonts w:ascii="Times New Roman" w:hAnsi="Times New Roman" w:hint="eastAsia"/>
          <w:color w:val="000000"/>
          <w:kern w:val="0"/>
          <w:sz w:val="24"/>
        </w:rPr>
        <w:t>理工科类入选年龄一般不超过</w:t>
      </w:r>
      <w:r w:rsidRPr="0071702A">
        <w:rPr>
          <w:rFonts w:ascii="Times New Roman" w:hAnsi="Times New Roman"/>
          <w:color w:val="000000"/>
          <w:kern w:val="0"/>
          <w:sz w:val="24"/>
        </w:rPr>
        <w:t>40</w:t>
      </w:r>
      <w:r w:rsidRPr="0071702A">
        <w:rPr>
          <w:rFonts w:ascii="Times New Roman" w:hAnsi="Times New Roman" w:hint="eastAsia"/>
          <w:color w:val="000000"/>
          <w:kern w:val="0"/>
          <w:sz w:val="24"/>
        </w:rPr>
        <w:t>周岁，人文社科类入选年龄一般不超过</w:t>
      </w:r>
      <w:r w:rsidRPr="0071702A">
        <w:rPr>
          <w:rFonts w:ascii="Times New Roman" w:hAnsi="Times New Roman"/>
          <w:color w:val="000000"/>
          <w:kern w:val="0"/>
          <w:sz w:val="24"/>
        </w:rPr>
        <w:t>45</w:t>
      </w:r>
      <w:r w:rsidRPr="0071702A">
        <w:rPr>
          <w:rFonts w:ascii="Times New Roman" w:hAnsi="Times New Roman" w:hint="eastAsia"/>
          <w:color w:val="000000"/>
          <w:kern w:val="0"/>
          <w:sz w:val="24"/>
        </w:rPr>
        <w:t>周岁</w:t>
      </w:r>
      <w:r w:rsidRPr="0071702A">
        <w:rPr>
          <w:rFonts w:ascii="Times New Roman" w:hAnsi="Times New Roman" w:hint="eastAsia"/>
          <w:color w:val="000000"/>
          <w:sz w:val="24"/>
        </w:rPr>
        <w:t>。</w:t>
      </w:r>
      <w:r w:rsidRPr="0071702A">
        <w:rPr>
          <w:rFonts w:ascii="Times New Roman" w:hAnsi="Times New Roman"/>
          <w:color w:val="000000"/>
          <w:sz w:val="24"/>
        </w:rPr>
        <w:t xml:space="preserve"> </w:t>
      </w:r>
    </w:p>
    <w:p w:rsidR="005C2F02" w:rsidRPr="0071702A" w:rsidRDefault="005C2F02" w:rsidP="000C6630">
      <w:pPr>
        <w:widowControl/>
        <w:shd w:val="clear" w:color="auto" w:fill="FFFFFF"/>
        <w:adjustRightInd w:val="0"/>
        <w:snapToGrid w:val="0"/>
        <w:spacing w:line="400" w:lineRule="exact"/>
        <w:ind w:firstLineChars="200" w:firstLine="480"/>
        <w:rPr>
          <w:rFonts w:ascii="Times New Roman" w:hAnsi="Times New Roman"/>
          <w:color w:val="000000"/>
          <w:sz w:val="24"/>
        </w:rPr>
      </w:pPr>
      <w:r w:rsidRPr="0071702A">
        <w:rPr>
          <w:rFonts w:ascii="Times New Roman" w:eastAsia="黑体" w:hAnsi="Times New Roman" w:hint="eastAsia"/>
          <w:color w:val="000000"/>
          <w:kern w:val="0"/>
          <w:sz w:val="24"/>
        </w:rPr>
        <w:t>基本待遇</w:t>
      </w:r>
      <w:r w:rsidRPr="0071702A">
        <w:rPr>
          <w:rFonts w:ascii="Times New Roman" w:eastAsia="黑体" w:hAnsi="Times New Roman" w:hint="eastAsia"/>
          <w:kern w:val="0"/>
          <w:sz w:val="24"/>
        </w:rPr>
        <w:t>：</w:t>
      </w:r>
      <w:r w:rsidRPr="0071702A">
        <w:rPr>
          <w:rFonts w:ascii="Times New Roman" w:hAnsi="Times New Roman" w:hint="eastAsia"/>
          <w:kern w:val="0"/>
          <w:sz w:val="24"/>
        </w:rPr>
        <w:t>聘任期间享受</w:t>
      </w:r>
      <w:r w:rsidRPr="0071702A">
        <w:rPr>
          <w:rFonts w:ascii="Times New Roman" w:hAnsi="Times New Roman" w:hint="eastAsia"/>
          <w:color w:val="000000"/>
          <w:kern w:val="0"/>
          <w:sz w:val="24"/>
        </w:rPr>
        <w:t>税前年薪</w:t>
      </w:r>
      <w:r w:rsidRPr="0071702A">
        <w:rPr>
          <w:rFonts w:ascii="Times New Roman" w:hAnsi="Times New Roman"/>
          <w:color w:val="000000"/>
          <w:kern w:val="0"/>
          <w:sz w:val="24"/>
        </w:rPr>
        <w:t>30</w:t>
      </w:r>
      <w:r w:rsidRPr="0071702A">
        <w:rPr>
          <w:rFonts w:ascii="Times New Roman" w:hAnsi="Times New Roman" w:hint="eastAsia"/>
          <w:color w:val="000000"/>
          <w:kern w:val="0"/>
          <w:sz w:val="24"/>
        </w:rPr>
        <w:t>万元。</w:t>
      </w:r>
      <w:r w:rsidRPr="0071702A">
        <w:rPr>
          <w:rFonts w:ascii="Times New Roman" w:hAnsi="Times New Roman" w:hint="eastAsia"/>
          <w:kern w:val="0"/>
          <w:sz w:val="24"/>
        </w:rPr>
        <w:t>科研启动经费根据不同学科特点和研究计划商定，</w:t>
      </w:r>
      <w:r w:rsidRPr="0071702A">
        <w:rPr>
          <w:rFonts w:ascii="Times New Roman" w:hAnsi="Times New Roman" w:hint="eastAsia"/>
          <w:sz w:val="24"/>
          <w:szCs w:val="24"/>
        </w:rPr>
        <w:t>实验类学科</w:t>
      </w:r>
      <w:r w:rsidRPr="0071702A">
        <w:rPr>
          <w:rFonts w:ascii="Times New Roman" w:hAnsi="Times New Roman" w:hint="eastAsia"/>
          <w:kern w:val="0"/>
          <w:sz w:val="24"/>
        </w:rPr>
        <w:t>在</w:t>
      </w:r>
      <w:r w:rsidRPr="0071702A">
        <w:rPr>
          <w:rFonts w:ascii="Times New Roman" w:hAnsi="Times New Roman"/>
          <w:kern w:val="0"/>
          <w:sz w:val="24"/>
        </w:rPr>
        <w:t>300</w:t>
      </w:r>
      <w:r w:rsidRPr="0071702A">
        <w:rPr>
          <w:rFonts w:ascii="Times New Roman" w:hAnsi="Times New Roman" w:hint="eastAsia"/>
          <w:kern w:val="0"/>
          <w:sz w:val="24"/>
        </w:rPr>
        <w:t>万元以内，非</w:t>
      </w:r>
      <w:r w:rsidRPr="0071702A">
        <w:rPr>
          <w:rFonts w:ascii="Times New Roman" w:hAnsi="Times New Roman" w:hint="eastAsia"/>
          <w:sz w:val="24"/>
          <w:szCs w:val="24"/>
        </w:rPr>
        <w:t>实验类学科</w:t>
      </w:r>
      <w:r w:rsidRPr="0071702A">
        <w:rPr>
          <w:rFonts w:ascii="Times New Roman" w:hAnsi="Times New Roman" w:hint="eastAsia"/>
          <w:kern w:val="0"/>
          <w:sz w:val="24"/>
        </w:rPr>
        <w:t>在</w:t>
      </w:r>
      <w:r w:rsidRPr="0071702A">
        <w:rPr>
          <w:rFonts w:ascii="Times New Roman" w:hAnsi="Times New Roman"/>
          <w:kern w:val="0"/>
          <w:sz w:val="24"/>
        </w:rPr>
        <w:t>100</w:t>
      </w:r>
      <w:r w:rsidRPr="0071702A">
        <w:rPr>
          <w:rFonts w:ascii="Times New Roman" w:hAnsi="Times New Roman" w:hint="eastAsia"/>
          <w:kern w:val="0"/>
          <w:sz w:val="24"/>
        </w:rPr>
        <w:t>万元以内；为外地引进人才提供从优的购房补贴和安家费，配偶符合调动条件的可调入学校并妥善安排工作。</w:t>
      </w:r>
    </w:p>
    <w:p w:rsidR="005C2F02" w:rsidRPr="0071702A" w:rsidRDefault="005C2F02" w:rsidP="000C6630">
      <w:pPr>
        <w:widowControl/>
        <w:adjustRightInd w:val="0"/>
        <w:snapToGrid w:val="0"/>
        <w:spacing w:line="400" w:lineRule="exact"/>
        <w:ind w:firstLineChars="200" w:firstLine="480"/>
        <w:rPr>
          <w:rFonts w:ascii="Times New Roman" w:eastAsia="黑体" w:hAnsi="Times New Roman"/>
          <w:kern w:val="0"/>
          <w:sz w:val="24"/>
        </w:rPr>
      </w:pPr>
      <w:r w:rsidRPr="0071702A">
        <w:rPr>
          <w:rFonts w:ascii="Times New Roman" w:eastAsia="黑体" w:hAnsi="Times New Roman"/>
          <w:kern w:val="0"/>
          <w:sz w:val="24"/>
        </w:rPr>
        <w:t>5. B2</w:t>
      </w:r>
      <w:r w:rsidRPr="0071702A">
        <w:rPr>
          <w:rFonts w:ascii="Times New Roman" w:eastAsia="黑体" w:hAnsi="Times New Roman" w:hint="eastAsia"/>
          <w:kern w:val="0"/>
          <w:sz w:val="24"/>
        </w:rPr>
        <w:t>岗：</w:t>
      </w:r>
    </w:p>
    <w:p w:rsidR="005C2F02" w:rsidRPr="0071702A" w:rsidRDefault="005C2F02" w:rsidP="000C6630">
      <w:pPr>
        <w:widowControl/>
        <w:shd w:val="clear" w:color="auto" w:fill="FFFFFF"/>
        <w:adjustRightInd w:val="0"/>
        <w:snapToGrid w:val="0"/>
        <w:spacing w:line="400" w:lineRule="exact"/>
        <w:ind w:firstLineChars="200" w:firstLine="480"/>
        <w:rPr>
          <w:rFonts w:ascii="Times New Roman" w:hAnsi="Times New Roman"/>
          <w:color w:val="000000"/>
          <w:sz w:val="24"/>
        </w:rPr>
      </w:pPr>
      <w:r w:rsidRPr="00CA0A83">
        <w:rPr>
          <w:rFonts w:ascii="Times New Roman" w:eastAsia="黑体" w:hAnsi="Times New Roman" w:hint="eastAsia"/>
          <w:color w:val="000000"/>
          <w:kern w:val="0"/>
          <w:sz w:val="24"/>
        </w:rPr>
        <w:t>招聘</w:t>
      </w:r>
      <w:r w:rsidRPr="0071702A">
        <w:rPr>
          <w:rFonts w:ascii="Times New Roman" w:eastAsia="黑体" w:hAnsi="Times New Roman" w:hint="eastAsia"/>
          <w:color w:val="000000"/>
          <w:kern w:val="0"/>
          <w:sz w:val="24"/>
        </w:rPr>
        <w:t>条件</w:t>
      </w:r>
      <w:r w:rsidRPr="0071702A">
        <w:rPr>
          <w:rFonts w:ascii="Times New Roman" w:hAnsi="Times New Roman" w:hint="eastAsia"/>
          <w:kern w:val="0"/>
          <w:sz w:val="24"/>
          <w:szCs w:val="24"/>
        </w:rPr>
        <w:t>：</w:t>
      </w:r>
      <w:r w:rsidRPr="0071702A">
        <w:rPr>
          <w:rFonts w:ascii="Times New Roman" w:hAnsi="Times New Roman" w:hint="eastAsia"/>
          <w:color w:val="000000"/>
          <w:kern w:val="0"/>
          <w:sz w:val="24"/>
        </w:rPr>
        <w:t>具有国内外知名高校或科研院所的博士、博士后经历；取得国内外同行公认的重要学术成果，</w:t>
      </w:r>
      <w:r w:rsidRPr="0071702A">
        <w:rPr>
          <w:rFonts w:ascii="Times New Roman" w:hAnsi="Times New Roman" w:hint="eastAsia"/>
          <w:sz w:val="24"/>
          <w:szCs w:val="24"/>
        </w:rPr>
        <w:t>对学科建设和本领域科研工作具有创新性构想，具备主持承担国家级重点项目、并做出一流科研成果的能力水平。具有成长为</w:t>
      </w:r>
      <w:r w:rsidRPr="0071702A">
        <w:rPr>
          <w:rFonts w:ascii="Times New Roman" w:hAnsi="Times New Roman"/>
          <w:sz w:val="24"/>
          <w:szCs w:val="24"/>
        </w:rPr>
        <w:t>“</w:t>
      </w:r>
      <w:r w:rsidRPr="0071702A">
        <w:rPr>
          <w:rFonts w:ascii="Times New Roman" w:hAnsi="Times New Roman" w:hint="eastAsia"/>
          <w:sz w:val="24"/>
          <w:szCs w:val="24"/>
        </w:rPr>
        <w:t>青千</w:t>
      </w:r>
      <w:r w:rsidRPr="0071702A">
        <w:rPr>
          <w:rFonts w:ascii="Times New Roman" w:hAnsi="Times New Roman"/>
          <w:sz w:val="24"/>
          <w:szCs w:val="24"/>
        </w:rPr>
        <w:t>”</w:t>
      </w:r>
      <w:r w:rsidRPr="0071702A">
        <w:rPr>
          <w:rFonts w:ascii="Times New Roman" w:hAnsi="Times New Roman" w:hint="eastAsia"/>
          <w:sz w:val="24"/>
          <w:szCs w:val="24"/>
        </w:rPr>
        <w:t>、</w:t>
      </w:r>
      <w:r w:rsidRPr="0071702A">
        <w:rPr>
          <w:rFonts w:ascii="Times New Roman" w:hAnsi="Times New Roman"/>
          <w:sz w:val="24"/>
          <w:szCs w:val="24"/>
        </w:rPr>
        <w:t>“</w:t>
      </w:r>
      <w:r w:rsidRPr="0071702A">
        <w:rPr>
          <w:rFonts w:ascii="Times New Roman" w:hAnsi="Times New Roman" w:hint="eastAsia"/>
          <w:sz w:val="24"/>
          <w:szCs w:val="24"/>
        </w:rPr>
        <w:t>优青</w:t>
      </w:r>
      <w:r w:rsidRPr="0071702A">
        <w:rPr>
          <w:rFonts w:ascii="Times New Roman" w:hAnsi="Times New Roman"/>
          <w:sz w:val="24"/>
          <w:szCs w:val="24"/>
        </w:rPr>
        <w:t>”</w:t>
      </w:r>
      <w:r w:rsidRPr="0071702A">
        <w:rPr>
          <w:rFonts w:ascii="Times New Roman" w:hAnsi="Times New Roman" w:hint="eastAsia"/>
          <w:sz w:val="24"/>
          <w:szCs w:val="24"/>
        </w:rPr>
        <w:t>、</w:t>
      </w:r>
      <w:r w:rsidRPr="0071702A">
        <w:rPr>
          <w:rFonts w:ascii="Times New Roman" w:hAnsi="Times New Roman"/>
          <w:sz w:val="24"/>
          <w:szCs w:val="24"/>
        </w:rPr>
        <w:t>“</w:t>
      </w:r>
      <w:r w:rsidRPr="0071702A">
        <w:rPr>
          <w:rFonts w:ascii="Times New Roman" w:hAnsi="Times New Roman" w:hint="eastAsia"/>
          <w:sz w:val="24"/>
          <w:szCs w:val="24"/>
        </w:rPr>
        <w:t>青年长江</w:t>
      </w:r>
      <w:r w:rsidRPr="0071702A">
        <w:rPr>
          <w:rFonts w:ascii="Times New Roman" w:hAnsi="Times New Roman"/>
          <w:sz w:val="24"/>
          <w:szCs w:val="24"/>
        </w:rPr>
        <w:t>”</w:t>
      </w:r>
      <w:r w:rsidRPr="0071702A">
        <w:rPr>
          <w:rFonts w:ascii="Times New Roman" w:hAnsi="Times New Roman" w:hint="eastAsia"/>
          <w:sz w:val="24"/>
          <w:szCs w:val="24"/>
        </w:rPr>
        <w:t>、</w:t>
      </w:r>
      <w:r w:rsidRPr="0071702A">
        <w:rPr>
          <w:rFonts w:ascii="Times New Roman" w:hAnsi="Times New Roman"/>
          <w:sz w:val="24"/>
          <w:szCs w:val="24"/>
        </w:rPr>
        <w:t>“</w:t>
      </w:r>
      <w:r w:rsidRPr="0071702A">
        <w:rPr>
          <w:rFonts w:ascii="Times New Roman" w:hAnsi="Times New Roman" w:hint="eastAsia"/>
          <w:sz w:val="24"/>
          <w:szCs w:val="24"/>
        </w:rPr>
        <w:t>青拔</w:t>
      </w:r>
      <w:r w:rsidRPr="0071702A">
        <w:rPr>
          <w:rFonts w:ascii="Times New Roman" w:hAnsi="Times New Roman"/>
          <w:sz w:val="24"/>
          <w:szCs w:val="24"/>
        </w:rPr>
        <w:t>”</w:t>
      </w:r>
      <w:r w:rsidRPr="0071702A">
        <w:rPr>
          <w:rFonts w:ascii="Times New Roman" w:hAnsi="Times New Roman" w:hint="eastAsia"/>
          <w:sz w:val="24"/>
          <w:szCs w:val="24"/>
        </w:rPr>
        <w:t>的发展潜力。</w:t>
      </w:r>
      <w:r w:rsidRPr="0071702A">
        <w:rPr>
          <w:rFonts w:ascii="Times New Roman" w:hAnsi="Times New Roman" w:hint="eastAsia"/>
          <w:color w:val="000000"/>
          <w:kern w:val="0"/>
          <w:sz w:val="24"/>
        </w:rPr>
        <w:t>理工科类入选年龄一般不超过</w:t>
      </w:r>
      <w:r w:rsidRPr="0071702A">
        <w:rPr>
          <w:rFonts w:ascii="Times New Roman" w:hAnsi="Times New Roman"/>
          <w:color w:val="000000"/>
          <w:kern w:val="0"/>
          <w:sz w:val="24"/>
        </w:rPr>
        <w:t>35</w:t>
      </w:r>
      <w:r w:rsidRPr="0071702A">
        <w:rPr>
          <w:rFonts w:ascii="Times New Roman" w:hAnsi="Times New Roman" w:hint="eastAsia"/>
          <w:color w:val="000000"/>
          <w:kern w:val="0"/>
          <w:sz w:val="24"/>
        </w:rPr>
        <w:t>周岁，人文社科类入选年龄一般不超过</w:t>
      </w:r>
      <w:r w:rsidRPr="0071702A">
        <w:rPr>
          <w:rFonts w:ascii="Times New Roman" w:hAnsi="Times New Roman"/>
          <w:color w:val="000000"/>
          <w:kern w:val="0"/>
          <w:sz w:val="24"/>
        </w:rPr>
        <w:t>40</w:t>
      </w:r>
      <w:r w:rsidRPr="0071702A">
        <w:rPr>
          <w:rFonts w:ascii="Times New Roman" w:hAnsi="Times New Roman" w:hint="eastAsia"/>
          <w:color w:val="000000"/>
          <w:kern w:val="0"/>
          <w:sz w:val="24"/>
        </w:rPr>
        <w:t>周岁。</w:t>
      </w:r>
    </w:p>
    <w:p w:rsidR="005C2F02" w:rsidRPr="0071702A" w:rsidRDefault="005C2F02" w:rsidP="000C6630">
      <w:pPr>
        <w:widowControl/>
        <w:shd w:val="clear" w:color="auto" w:fill="FFFFFF"/>
        <w:adjustRightInd w:val="0"/>
        <w:snapToGrid w:val="0"/>
        <w:spacing w:line="400" w:lineRule="exact"/>
        <w:ind w:firstLineChars="200" w:firstLine="480"/>
        <w:rPr>
          <w:rFonts w:ascii="Times New Roman" w:hAnsi="Times New Roman"/>
          <w:kern w:val="0"/>
          <w:sz w:val="24"/>
        </w:rPr>
      </w:pPr>
      <w:r w:rsidRPr="0071702A">
        <w:rPr>
          <w:rFonts w:ascii="Times New Roman" w:eastAsia="黑体" w:hAnsi="Times New Roman" w:hint="eastAsia"/>
          <w:color w:val="000000"/>
          <w:kern w:val="0"/>
          <w:sz w:val="24"/>
        </w:rPr>
        <w:lastRenderedPageBreak/>
        <w:t>基本待遇</w:t>
      </w:r>
      <w:r w:rsidRPr="0071702A">
        <w:rPr>
          <w:rFonts w:ascii="Times New Roman" w:eastAsia="黑体" w:hAnsi="Times New Roman" w:hint="eastAsia"/>
          <w:kern w:val="0"/>
          <w:sz w:val="24"/>
        </w:rPr>
        <w:t>：</w:t>
      </w:r>
      <w:r w:rsidRPr="0071702A">
        <w:rPr>
          <w:rFonts w:ascii="Times New Roman" w:hAnsi="Times New Roman" w:hint="eastAsia"/>
          <w:kern w:val="0"/>
          <w:sz w:val="24"/>
        </w:rPr>
        <w:t>聘任期间享受</w:t>
      </w:r>
      <w:r w:rsidRPr="0071702A">
        <w:rPr>
          <w:rFonts w:ascii="Times New Roman" w:hAnsi="Times New Roman" w:hint="eastAsia"/>
          <w:color w:val="000000"/>
          <w:kern w:val="0"/>
          <w:sz w:val="24"/>
        </w:rPr>
        <w:t>税前年薪</w:t>
      </w:r>
      <w:r w:rsidRPr="0071702A">
        <w:rPr>
          <w:rFonts w:ascii="Times New Roman" w:hAnsi="Times New Roman"/>
          <w:color w:val="000000"/>
          <w:kern w:val="0"/>
          <w:sz w:val="24"/>
        </w:rPr>
        <w:t>20</w:t>
      </w:r>
      <w:r w:rsidRPr="0071702A">
        <w:rPr>
          <w:rFonts w:ascii="Times New Roman" w:hAnsi="Times New Roman" w:hint="eastAsia"/>
          <w:color w:val="000000"/>
          <w:kern w:val="0"/>
          <w:sz w:val="24"/>
        </w:rPr>
        <w:t>万元。</w:t>
      </w:r>
      <w:r w:rsidRPr="0071702A">
        <w:rPr>
          <w:rFonts w:ascii="Times New Roman" w:hAnsi="Times New Roman" w:hint="eastAsia"/>
          <w:kern w:val="0"/>
          <w:sz w:val="24"/>
        </w:rPr>
        <w:t>科研启动经费根据不同学科特点和研究计划商定，</w:t>
      </w:r>
      <w:r w:rsidRPr="0071702A">
        <w:rPr>
          <w:rFonts w:ascii="Times New Roman" w:hAnsi="Times New Roman" w:hint="eastAsia"/>
          <w:sz w:val="24"/>
          <w:szCs w:val="24"/>
        </w:rPr>
        <w:t>实验类学科</w:t>
      </w:r>
      <w:r w:rsidRPr="0071702A">
        <w:rPr>
          <w:rFonts w:ascii="Times New Roman" w:hAnsi="Times New Roman" w:hint="eastAsia"/>
          <w:kern w:val="0"/>
          <w:sz w:val="24"/>
        </w:rPr>
        <w:t>在</w:t>
      </w:r>
      <w:r w:rsidRPr="0071702A">
        <w:rPr>
          <w:rFonts w:ascii="Times New Roman" w:hAnsi="Times New Roman"/>
          <w:kern w:val="0"/>
          <w:sz w:val="24"/>
        </w:rPr>
        <w:t>150</w:t>
      </w:r>
      <w:r w:rsidRPr="0071702A">
        <w:rPr>
          <w:rFonts w:ascii="Times New Roman" w:hAnsi="Times New Roman" w:hint="eastAsia"/>
          <w:kern w:val="0"/>
          <w:sz w:val="24"/>
        </w:rPr>
        <w:t>万元以内，非</w:t>
      </w:r>
      <w:r w:rsidRPr="0071702A">
        <w:rPr>
          <w:rFonts w:ascii="Times New Roman" w:hAnsi="Times New Roman" w:hint="eastAsia"/>
          <w:sz w:val="24"/>
          <w:szCs w:val="24"/>
        </w:rPr>
        <w:t>实验类学科</w:t>
      </w:r>
      <w:r w:rsidRPr="0071702A">
        <w:rPr>
          <w:rFonts w:ascii="Times New Roman" w:hAnsi="Times New Roman" w:hint="eastAsia"/>
          <w:kern w:val="0"/>
          <w:sz w:val="24"/>
        </w:rPr>
        <w:t>在</w:t>
      </w:r>
      <w:r w:rsidRPr="0071702A">
        <w:rPr>
          <w:rFonts w:ascii="Times New Roman" w:hAnsi="Times New Roman"/>
          <w:kern w:val="0"/>
          <w:sz w:val="24"/>
        </w:rPr>
        <w:t>50</w:t>
      </w:r>
      <w:r w:rsidRPr="0071702A">
        <w:rPr>
          <w:rFonts w:ascii="Times New Roman" w:hAnsi="Times New Roman" w:hint="eastAsia"/>
          <w:kern w:val="0"/>
          <w:sz w:val="24"/>
        </w:rPr>
        <w:t>万元以内；为外地引进人才提供从优的购房补贴和安家费。</w:t>
      </w:r>
    </w:p>
    <w:p w:rsidR="005C2F02" w:rsidRPr="009E345A" w:rsidRDefault="005C2F02" w:rsidP="00D36D29">
      <w:pPr>
        <w:widowControl/>
        <w:adjustRightInd w:val="0"/>
        <w:snapToGrid w:val="0"/>
        <w:spacing w:beforeLines="50" w:line="400" w:lineRule="exact"/>
        <w:ind w:firstLineChars="200" w:firstLine="480"/>
        <w:rPr>
          <w:rFonts w:ascii="Times New Roman" w:eastAsia="黑体" w:hAnsi="Times New Roman"/>
          <w:kern w:val="0"/>
          <w:sz w:val="24"/>
        </w:rPr>
      </w:pPr>
      <w:r w:rsidRPr="009E345A">
        <w:rPr>
          <w:rFonts w:ascii="Times New Roman" w:eastAsia="黑体" w:hAnsi="Times New Roman" w:hint="eastAsia"/>
          <w:kern w:val="0"/>
          <w:sz w:val="24"/>
        </w:rPr>
        <w:t>（二）学术骨干、青年英才及博士后进站人员引进条件及基本待遇</w:t>
      </w:r>
      <w:r w:rsidRPr="009E345A">
        <w:rPr>
          <w:rFonts w:ascii="Times New Roman" w:eastAsia="黑体" w:hAnsi="Times New Roman"/>
          <w:kern w:val="0"/>
          <w:sz w:val="24"/>
        </w:rPr>
        <w:t xml:space="preserve"> </w:t>
      </w:r>
    </w:p>
    <w:p w:rsidR="005C2F02" w:rsidRPr="0071702A" w:rsidRDefault="005C2F02" w:rsidP="000C6630">
      <w:pPr>
        <w:widowControl/>
        <w:adjustRightInd w:val="0"/>
        <w:snapToGrid w:val="0"/>
        <w:spacing w:line="400" w:lineRule="exact"/>
        <w:ind w:firstLineChars="200" w:firstLine="480"/>
        <w:rPr>
          <w:rFonts w:ascii="Times New Roman" w:eastAsia="黑体" w:hAnsi="Times New Roman"/>
          <w:color w:val="000000"/>
          <w:kern w:val="0"/>
          <w:sz w:val="24"/>
        </w:rPr>
      </w:pPr>
      <w:r w:rsidRPr="0071702A">
        <w:rPr>
          <w:rFonts w:ascii="Times New Roman" w:eastAsia="黑体" w:hAnsi="Times New Roman"/>
          <w:color w:val="000000"/>
          <w:kern w:val="0"/>
          <w:sz w:val="24"/>
        </w:rPr>
        <w:t xml:space="preserve">1. </w:t>
      </w:r>
      <w:r w:rsidRPr="0071702A">
        <w:rPr>
          <w:rFonts w:ascii="Times New Roman" w:eastAsia="黑体" w:hAnsi="Times New Roman" w:hint="eastAsia"/>
          <w:color w:val="000000"/>
          <w:kern w:val="0"/>
          <w:sz w:val="24"/>
        </w:rPr>
        <w:t>学术骨干</w:t>
      </w:r>
      <w:r w:rsidRPr="0071702A">
        <w:rPr>
          <w:rFonts w:ascii="Times New Roman" w:eastAsia="黑体" w:hAnsi="Times New Roman"/>
          <w:color w:val="000000"/>
          <w:kern w:val="0"/>
          <w:sz w:val="24"/>
        </w:rPr>
        <w:t xml:space="preserve"> </w:t>
      </w:r>
    </w:p>
    <w:p w:rsidR="005C2F02" w:rsidRPr="0071702A" w:rsidRDefault="005C2F02" w:rsidP="000C6630">
      <w:pPr>
        <w:adjustRightInd w:val="0"/>
        <w:snapToGrid w:val="0"/>
        <w:spacing w:line="400" w:lineRule="exact"/>
        <w:ind w:firstLineChars="200" w:firstLine="480"/>
        <w:rPr>
          <w:rFonts w:ascii="Times New Roman" w:hAnsi="Times New Roman"/>
          <w:kern w:val="0"/>
          <w:sz w:val="24"/>
          <w:szCs w:val="24"/>
        </w:rPr>
      </w:pPr>
      <w:r w:rsidRPr="00CA0A83">
        <w:rPr>
          <w:rFonts w:ascii="Times New Roman" w:eastAsia="黑体" w:hAnsi="Times New Roman" w:hint="eastAsia"/>
          <w:color w:val="000000"/>
          <w:kern w:val="0"/>
          <w:sz w:val="24"/>
        </w:rPr>
        <w:t>招聘</w:t>
      </w:r>
      <w:r w:rsidRPr="0071702A">
        <w:rPr>
          <w:rFonts w:ascii="Times New Roman" w:eastAsia="黑体" w:hAnsi="Times New Roman" w:hint="eastAsia"/>
          <w:color w:val="000000"/>
          <w:kern w:val="0"/>
          <w:sz w:val="24"/>
        </w:rPr>
        <w:t>条件</w:t>
      </w:r>
      <w:r w:rsidRPr="0071702A">
        <w:rPr>
          <w:rFonts w:ascii="Times New Roman" w:hAnsi="Times New Roman" w:hint="eastAsia"/>
          <w:color w:val="000000"/>
          <w:kern w:val="0"/>
          <w:sz w:val="24"/>
        </w:rPr>
        <w:t>：年龄</w:t>
      </w:r>
      <w:r w:rsidRPr="0071702A">
        <w:rPr>
          <w:rFonts w:ascii="Times New Roman" w:hAnsi="Times New Roman" w:hint="eastAsia"/>
          <w:sz w:val="24"/>
          <w:szCs w:val="24"/>
        </w:rPr>
        <w:t>原则上在</w:t>
      </w:r>
      <w:r w:rsidRPr="0071702A">
        <w:rPr>
          <w:rFonts w:ascii="Times New Roman" w:hAnsi="Times New Roman"/>
          <w:sz w:val="24"/>
          <w:szCs w:val="24"/>
        </w:rPr>
        <w:t>45</w:t>
      </w:r>
      <w:r w:rsidRPr="0071702A">
        <w:rPr>
          <w:rFonts w:ascii="Times New Roman" w:hAnsi="Times New Roman" w:hint="eastAsia"/>
          <w:sz w:val="24"/>
          <w:szCs w:val="24"/>
        </w:rPr>
        <w:t>岁以下，并符合以下条件：（</w:t>
      </w:r>
      <w:r w:rsidRPr="0071702A">
        <w:rPr>
          <w:rFonts w:ascii="Times New Roman" w:hAnsi="Times New Roman"/>
          <w:sz w:val="24"/>
          <w:szCs w:val="24"/>
        </w:rPr>
        <w:t>1</w:t>
      </w:r>
      <w:r w:rsidRPr="0071702A">
        <w:rPr>
          <w:rFonts w:ascii="Times New Roman" w:hAnsi="Times New Roman" w:hint="eastAsia"/>
          <w:sz w:val="24"/>
          <w:szCs w:val="24"/>
        </w:rPr>
        <w:t>）在国内外知名大学获得博士学位后，具有在海外知名大学或研究机构</w:t>
      </w:r>
      <w:r w:rsidRPr="0071702A">
        <w:rPr>
          <w:rFonts w:ascii="Times New Roman" w:hAnsi="Times New Roman"/>
          <w:sz w:val="24"/>
          <w:szCs w:val="24"/>
        </w:rPr>
        <w:t>2</w:t>
      </w:r>
      <w:r w:rsidRPr="0071702A">
        <w:rPr>
          <w:rFonts w:ascii="Times New Roman" w:hAnsi="Times New Roman" w:hint="eastAsia"/>
          <w:sz w:val="24"/>
          <w:szCs w:val="24"/>
        </w:rPr>
        <w:t>年以上学术工作经历，或在国内知名高校或科研院所具有高级专业技术职务工作经历，或在国内外一流大学或科研机构获得博士学位、取得突出学术成就、学术水平处于同龄人前列、具备成长为学术带头人潜质的青年拔尖人才。（</w:t>
      </w:r>
      <w:r w:rsidRPr="0071702A">
        <w:rPr>
          <w:rFonts w:ascii="Times New Roman" w:hAnsi="Times New Roman"/>
          <w:sz w:val="24"/>
          <w:szCs w:val="24"/>
        </w:rPr>
        <w:t>2</w:t>
      </w:r>
      <w:r w:rsidRPr="0071702A">
        <w:rPr>
          <w:rFonts w:ascii="Times New Roman" w:hAnsi="Times New Roman" w:hint="eastAsia"/>
          <w:sz w:val="24"/>
          <w:szCs w:val="24"/>
        </w:rPr>
        <w:t>）具有承担重要科研项目经历并取得重要影响的系列学术成果，积累有一定高水平科研教学工作经验，对学科建设和本领域科研工作具有创新性构想，具备主持承担国家级重点项目、组织领导团队创造性开展研究工作、做出一流科研成果的能力水平。</w:t>
      </w:r>
    </w:p>
    <w:p w:rsidR="005C2F02" w:rsidRPr="00C166F9" w:rsidRDefault="005C2F02" w:rsidP="000C6630">
      <w:pPr>
        <w:widowControl/>
        <w:adjustRightInd w:val="0"/>
        <w:snapToGrid w:val="0"/>
        <w:spacing w:line="400" w:lineRule="exact"/>
        <w:ind w:firstLineChars="200" w:firstLine="480"/>
        <w:rPr>
          <w:rFonts w:ascii="Times New Roman" w:hAnsi="Times New Roman"/>
          <w:strike/>
          <w:kern w:val="0"/>
          <w:sz w:val="24"/>
          <w:szCs w:val="24"/>
        </w:rPr>
      </w:pPr>
      <w:r w:rsidRPr="0071702A">
        <w:rPr>
          <w:rFonts w:ascii="Times New Roman" w:eastAsia="黑体" w:hAnsi="Times New Roman" w:hint="eastAsia"/>
          <w:color w:val="000000"/>
          <w:kern w:val="0"/>
          <w:sz w:val="24"/>
        </w:rPr>
        <w:t>基本待遇</w:t>
      </w:r>
      <w:r w:rsidRPr="0071702A">
        <w:rPr>
          <w:rFonts w:ascii="Times New Roman" w:hAnsi="Times New Roman" w:hint="eastAsia"/>
          <w:kern w:val="0"/>
          <w:sz w:val="24"/>
          <w:szCs w:val="24"/>
        </w:rPr>
        <w:t>：</w:t>
      </w:r>
      <w:r w:rsidRPr="0071702A">
        <w:rPr>
          <w:rFonts w:ascii="Times New Roman" w:hAnsi="Times New Roman" w:hint="eastAsia"/>
          <w:sz w:val="24"/>
          <w:szCs w:val="24"/>
        </w:rPr>
        <w:t>提供科研立项启动经费，实验类学科</w:t>
      </w:r>
      <w:r w:rsidRPr="0071702A">
        <w:rPr>
          <w:rFonts w:ascii="Times New Roman" w:hAnsi="Times New Roman"/>
          <w:sz w:val="24"/>
          <w:szCs w:val="24"/>
        </w:rPr>
        <w:t>100-200</w:t>
      </w:r>
      <w:r w:rsidRPr="0071702A">
        <w:rPr>
          <w:rFonts w:ascii="Times New Roman" w:hAnsi="Times New Roman" w:hint="eastAsia"/>
          <w:sz w:val="24"/>
          <w:szCs w:val="24"/>
        </w:rPr>
        <w:t>万元、非实验类学科</w:t>
      </w:r>
      <w:r w:rsidRPr="0071702A">
        <w:rPr>
          <w:rFonts w:ascii="Times New Roman" w:hAnsi="Times New Roman"/>
          <w:sz w:val="24"/>
          <w:szCs w:val="24"/>
        </w:rPr>
        <w:t>40-100</w:t>
      </w:r>
      <w:r w:rsidRPr="0071702A">
        <w:rPr>
          <w:rFonts w:ascii="Times New Roman" w:hAnsi="Times New Roman" w:hint="eastAsia"/>
          <w:sz w:val="24"/>
          <w:szCs w:val="24"/>
        </w:rPr>
        <w:t>万元；提供</w:t>
      </w:r>
      <w:smartTag w:uri="urn:schemas-microsoft-com:office:smarttags" w:element="PersonName">
        <w:r w:rsidRPr="0071702A">
          <w:rPr>
            <w:rFonts w:ascii="Times New Roman" w:hAnsi="Times New Roman"/>
            <w:sz w:val="24"/>
            <w:szCs w:val="24"/>
          </w:rPr>
          <w:t>100</w:t>
        </w:r>
        <w:r w:rsidRPr="0071702A">
          <w:rPr>
            <w:rFonts w:ascii="Times New Roman" w:hAnsi="Times New Roman" w:hint="eastAsia"/>
            <w:sz w:val="24"/>
            <w:szCs w:val="24"/>
          </w:rPr>
          <w:t>平方米</w:t>
        </w:r>
      </w:smartTag>
      <w:r w:rsidRPr="0071702A">
        <w:rPr>
          <w:rFonts w:ascii="Times New Roman" w:hAnsi="Times New Roman" w:hint="eastAsia"/>
          <w:sz w:val="24"/>
          <w:szCs w:val="24"/>
        </w:rPr>
        <w:t>住房一套。享受学校按照国家有关规定提供的工资、保险、福利待遇以及学校各类津贴。</w:t>
      </w:r>
    </w:p>
    <w:p w:rsidR="005C2F02" w:rsidRPr="0071702A" w:rsidRDefault="005C2F02" w:rsidP="000C6630">
      <w:pPr>
        <w:widowControl/>
        <w:adjustRightInd w:val="0"/>
        <w:snapToGrid w:val="0"/>
        <w:spacing w:line="400" w:lineRule="exact"/>
        <w:ind w:firstLineChars="200" w:firstLine="480"/>
        <w:rPr>
          <w:rFonts w:ascii="Times New Roman" w:eastAsia="黑体" w:hAnsi="Times New Roman"/>
          <w:color w:val="000000"/>
          <w:kern w:val="0"/>
          <w:sz w:val="24"/>
        </w:rPr>
      </w:pPr>
      <w:r w:rsidRPr="0071702A">
        <w:rPr>
          <w:rFonts w:ascii="Times New Roman" w:eastAsia="黑体" w:hAnsi="Times New Roman"/>
          <w:color w:val="000000"/>
          <w:kern w:val="0"/>
          <w:sz w:val="24"/>
        </w:rPr>
        <w:t xml:space="preserve">2. </w:t>
      </w:r>
      <w:r w:rsidRPr="0071702A">
        <w:rPr>
          <w:rFonts w:ascii="Times New Roman" w:eastAsia="黑体" w:hAnsi="Times New Roman" w:hint="eastAsia"/>
          <w:color w:val="000000"/>
          <w:kern w:val="0"/>
          <w:sz w:val="24"/>
        </w:rPr>
        <w:t>青年英才</w:t>
      </w:r>
    </w:p>
    <w:p w:rsidR="005C2F02" w:rsidRPr="0071702A" w:rsidRDefault="005C2F02" w:rsidP="000C6630">
      <w:pPr>
        <w:widowControl/>
        <w:adjustRightInd w:val="0"/>
        <w:snapToGrid w:val="0"/>
        <w:spacing w:line="400" w:lineRule="exact"/>
        <w:ind w:firstLineChars="200" w:firstLine="480"/>
        <w:rPr>
          <w:rFonts w:ascii="Times New Roman" w:hAnsi="Times New Roman"/>
          <w:kern w:val="0"/>
          <w:sz w:val="24"/>
          <w:szCs w:val="24"/>
        </w:rPr>
      </w:pPr>
      <w:r w:rsidRPr="00CA0A83">
        <w:rPr>
          <w:rFonts w:ascii="Times New Roman" w:eastAsia="黑体" w:hAnsi="Times New Roman" w:hint="eastAsia"/>
          <w:color w:val="000000"/>
          <w:kern w:val="0"/>
          <w:sz w:val="24"/>
        </w:rPr>
        <w:t>招聘</w:t>
      </w:r>
      <w:r w:rsidRPr="0071702A">
        <w:rPr>
          <w:rFonts w:ascii="Times New Roman" w:eastAsia="黑体" w:hAnsi="Times New Roman" w:hint="eastAsia"/>
          <w:color w:val="000000"/>
          <w:kern w:val="0"/>
          <w:sz w:val="24"/>
        </w:rPr>
        <w:t>条件</w:t>
      </w:r>
      <w:r w:rsidRPr="0071702A">
        <w:rPr>
          <w:rFonts w:ascii="Times New Roman" w:hAnsi="Times New Roman" w:hint="eastAsia"/>
          <w:kern w:val="0"/>
          <w:sz w:val="24"/>
          <w:szCs w:val="24"/>
        </w:rPr>
        <w:t>：年龄原则上应为</w:t>
      </w:r>
      <w:r w:rsidRPr="0071702A">
        <w:rPr>
          <w:rFonts w:ascii="Times New Roman" w:hAnsi="Times New Roman"/>
          <w:kern w:val="0"/>
          <w:sz w:val="24"/>
          <w:szCs w:val="24"/>
        </w:rPr>
        <w:t>35</w:t>
      </w:r>
      <w:r w:rsidRPr="0071702A">
        <w:rPr>
          <w:rFonts w:ascii="Times New Roman" w:hAnsi="Times New Roman" w:hint="eastAsia"/>
          <w:kern w:val="0"/>
          <w:sz w:val="24"/>
          <w:szCs w:val="24"/>
        </w:rPr>
        <w:t>岁以下，</w:t>
      </w:r>
      <w:r w:rsidRPr="0071702A">
        <w:rPr>
          <w:rFonts w:ascii="Times New Roman" w:hAnsi="Times New Roman" w:hint="eastAsia"/>
          <w:sz w:val="24"/>
          <w:szCs w:val="24"/>
        </w:rPr>
        <w:t>并符合以下条件：（</w:t>
      </w:r>
      <w:r w:rsidRPr="0071702A">
        <w:rPr>
          <w:rFonts w:ascii="Times New Roman" w:hAnsi="Times New Roman"/>
          <w:sz w:val="24"/>
          <w:szCs w:val="24"/>
        </w:rPr>
        <w:t>1</w:t>
      </w:r>
      <w:r w:rsidRPr="0071702A">
        <w:rPr>
          <w:rFonts w:ascii="Times New Roman" w:hAnsi="Times New Roman" w:hint="eastAsia"/>
          <w:sz w:val="24"/>
          <w:szCs w:val="24"/>
        </w:rPr>
        <w:t>）具有良好的本科和研究生教育背景，在国内外知名大学获得博士学位。（</w:t>
      </w:r>
      <w:r w:rsidRPr="0071702A">
        <w:rPr>
          <w:rFonts w:ascii="Times New Roman" w:hAnsi="Times New Roman"/>
          <w:sz w:val="24"/>
          <w:szCs w:val="24"/>
        </w:rPr>
        <w:t>2</w:t>
      </w:r>
      <w:r w:rsidRPr="0071702A">
        <w:rPr>
          <w:rFonts w:ascii="Times New Roman" w:hAnsi="Times New Roman" w:hint="eastAsia"/>
          <w:sz w:val="24"/>
          <w:szCs w:val="24"/>
        </w:rPr>
        <w:t>）攻读博士或博士后工作期间具有学术前沿领域研究工作经历，学术上崭露头角，取得相应学术成果，对未来科研工作具有创新性构想，具备主持国家级科研项目、做出一流创新成果的能力水平或潜质，热爱教学工作，具有主讲本科生与研究生课程的能力。</w:t>
      </w:r>
    </w:p>
    <w:p w:rsidR="005C2F02" w:rsidRPr="0071702A" w:rsidRDefault="005C2F02" w:rsidP="000C6630">
      <w:pPr>
        <w:adjustRightInd w:val="0"/>
        <w:snapToGrid w:val="0"/>
        <w:spacing w:line="400" w:lineRule="exact"/>
        <w:ind w:firstLineChars="200" w:firstLine="480"/>
        <w:rPr>
          <w:rFonts w:ascii="Times New Roman" w:hAnsi="Times New Roman"/>
          <w:kern w:val="0"/>
          <w:sz w:val="24"/>
          <w:szCs w:val="24"/>
        </w:rPr>
      </w:pPr>
      <w:r w:rsidRPr="0071702A">
        <w:rPr>
          <w:rFonts w:ascii="Times New Roman" w:eastAsia="黑体" w:hAnsi="Times New Roman" w:hint="eastAsia"/>
          <w:color w:val="000000"/>
          <w:kern w:val="0"/>
          <w:sz w:val="24"/>
        </w:rPr>
        <w:t>基本待遇</w:t>
      </w:r>
      <w:r w:rsidRPr="0071702A">
        <w:rPr>
          <w:rFonts w:ascii="Times New Roman" w:hAnsi="Times New Roman" w:hint="eastAsia"/>
          <w:kern w:val="0"/>
          <w:sz w:val="24"/>
          <w:szCs w:val="24"/>
        </w:rPr>
        <w:t>：</w:t>
      </w:r>
      <w:r w:rsidRPr="0071702A">
        <w:rPr>
          <w:rFonts w:ascii="Times New Roman" w:hAnsi="Times New Roman" w:hint="eastAsia"/>
          <w:sz w:val="24"/>
          <w:szCs w:val="24"/>
        </w:rPr>
        <w:t>提供科研立项启动经费</w:t>
      </w:r>
      <w:r w:rsidRPr="0071702A">
        <w:rPr>
          <w:rFonts w:ascii="Times New Roman" w:hAnsi="Times New Roman"/>
          <w:kern w:val="0"/>
          <w:sz w:val="24"/>
          <w:szCs w:val="24"/>
        </w:rPr>
        <w:t>5</w:t>
      </w:r>
      <w:r>
        <w:rPr>
          <w:rFonts w:ascii="Times New Roman" w:hAnsi="Times New Roman"/>
          <w:kern w:val="0"/>
          <w:sz w:val="24"/>
          <w:szCs w:val="24"/>
        </w:rPr>
        <w:t>-</w:t>
      </w:r>
      <w:r w:rsidRPr="0071702A">
        <w:rPr>
          <w:rFonts w:ascii="Times New Roman" w:hAnsi="Times New Roman"/>
          <w:kern w:val="0"/>
          <w:sz w:val="24"/>
          <w:szCs w:val="24"/>
        </w:rPr>
        <w:t>30</w:t>
      </w:r>
      <w:r w:rsidRPr="0071702A">
        <w:rPr>
          <w:rFonts w:ascii="Times New Roman" w:hAnsi="Times New Roman" w:hint="eastAsia"/>
          <w:kern w:val="0"/>
          <w:sz w:val="24"/>
          <w:szCs w:val="24"/>
        </w:rPr>
        <w:t>万元</w:t>
      </w:r>
      <w:r w:rsidRPr="0071702A">
        <w:rPr>
          <w:rFonts w:ascii="Times New Roman" w:hAnsi="Times New Roman" w:hint="eastAsia"/>
          <w:sz w:val="24"/>
          <w:szCs w:val="24"/>
        </w:rPr>
        <w:t>；</w:t>
      </w:r>
      <w:r w:rsidRPr="0071702A">
        <w:rPr>
          <w:rFonts w:ascii="Times New Roman" w:hAnsi="Times New Roman"/>
          <w:kern w:val="0"/>
          <w:sz w:val="24"/>
          <w:szCs w:val="24"/>
        </w:rPr>
        <w:t xml:space="preserve"> </w:t>
      </w:r>
      <w:r w:rsidRPr="0071702A">
        <w:rPr>
          <w:rFonts w:ascii="Times New Roman" w:hAnsi="Times New Roman" w:hint="eastAsia"/>
          <w:kern w:val="0"/>
          <w:sz w:val="24"/>
          <w:szCs w:val="24"/>
        </w:rPr>
        <w:t>住房补贴</w:t>
      </w:r>
      <w:r w:rsidRPr="0071702A">
        <w:rPr>
          <w:rFonts w:ascii="Times New Roman" w:hAnsi="Times New Roman"/>
          <w:kern w:val="0"/>
          <w:sz w:val="24"/>
          <w:szCs w:val="24"/>
        </w:rPr>
        <w:t>10-30</w:t>
      </w:r>
      <w:r w:rsidRPr="0071702A">
        <w:rPr>
          <w:rFonts w:ascii="Times New Roman" w:hAnsi="Times New Roman" w:hint="eastAsia"/>
          <w:kern w:val="0"/>
          <w:sz w:val="24"/>
          <w:szCs w:val="24"/>
        </w:rPr>
        <w:t>万元。享受学校按照国家有关规定提供的工资、保险、福利待遇以及学校各类津贴。</w:t>
      </w:r>
    </w:p>
    <w:p w:rsidR="005C2F02" w:rsidRPr="0071702A" w:rsidRDefault="005C2F02" w:rsidP="000C6630">
      <w:pPr>
        <w:adjustRightInd w:val="0"/>
        <w:snapToGrid w:val="0"/>
        <w:spacing w:line="400" w:lineRule="exact"/>
        <w:ind w:firstLineChars="200" w:firstLine="480"/>
        <w:rPr>
          <w:rFonts w:ascii="Times New Roman" w:eastAsia="黑体" w:hAnsi="Times New Roman"/>
          <w:color w:val="000000"/>
          <w:kern w:val="0"/>
          <w:sz w:val="24"/>
        </w:rPr>
      </w:pPr>
      <w:r w:rsidRPr="0071702A">
        <w:rPr>
          <w:rFonts w:ascii="Times New Roman" w:eastAsia="黑体" w:hAnsi="Times New Roman"/>
          <w:color w:val="000000"/>
          <w:kern w:val="0"/>
          <w:sz w:val="24"/>
        </w:rPr>
        <w:t xml:space="preserve">3. </w:t>
      </w:r>
      <w:r w:rsidRPr="0071702A">
        <w:rPr>
          <w:rFonts w:ascii="Times New Roman" w:eastAsia="黑体" w:hAnsi="Times New Roman" w:hint="eastAsia"/>
          <w:color w:val="000000"/>
          <w:kern w:val="0"/>
          <w:sz w:val="24"/>
        </w:rPr>
        <w:t>博士后进站人员</w:t>
      </w:r>
    </w:p>
    <w:p w:rsidR="005C2F02" w:rsidRPr="0071702A" w:rsidRDefault="005C2F02" w:rsidP="000C6630">
      <w:pPr>
        <w:adjustRightInd w:val="0"/>
        <w:snapToGrid w:val="0"/>
        <w:spacing w:line="400" w:lineRule="exact"/>
        <w:ind w:firstLineChars="200" w:firstLine="480"/>
        <w:rPr>
          <w:rFonts w:ascii="Times New Roman" w:hAnsi="Times New Roman"/>
          <w:b/>
          <w:kern w:val="0"/>
          <w:sz w:val="24"/>
        </w:rPr>
      </w:pPr>
      <w:r w:rsidRPr="00CA0A83">
        <w:rPr>
          <w:rFonts w:ascii="Times New Roman" w:eastAsia="黑体" w:hAnsi="Times New Roman" w:hint="eastAsia"/>
          <w:color w:val="000000"/>
          <w:kern w:val="0"/>
          <w:sz w:val="24"/>
        </w:rPr>
        <w:t>招聘</w:t>
      </w:r>
      <w:r w:rsidRPr="0071702A">
        <w:rPr>
          <w:rFonts w:ascii="Times New Roman" w:eastAsia="黑体" w:hAnsi="Times New Roman" w:hint="eastAsia"/>
          <w:color w:val="000000"/>
          <w:kern w:val="0"/>
          <w:sz w:val="24"/>
        </w:rPr>
        <w:t>条件</w:t>
      </w:r>
      <w:r w:rsidRPr="0071702A">
        <w:rPr>
          <w:rFonts w:ascii="Times New Roman" w:hAnsi="Times New Roman" w:hint="eastAsia"/>
          <w:kern w:val="0"/>
          <w:sz w:val="24"/>
          <w:szCs w:val="24"/>
        </w:rPr>
        <w:t>：</w:t>
      </w:r>
      <w:r w:rsidRPr="0071702A">
        <w:rPr>
          <w:rFonts w:ascii="Times New Roman" w:hAnsi="Times New Roman" w:hint="eastAsia"/>
          <w:sz w:val="24"/>
          <w:szCs w:val="24"/>
        </w:rPr>
        <w:t>符合全国博士后管委会有关文件规定的进站条件，以第一作者在重要学术期刊上发表过与本人博士论文或申报博士后学科相关的学术论文，或取得与之水平相当的其他学术成果。</w:t>
      </w:r>
    </w:p>
    <w:p w:rsidR="005C2F02" w:rsidRPr="0071702A" w:rsidRDefault="005C2F02" w:rsidP="000C6630">
      <w:pPr>
        <w:adjustRightInd w:val="0"/>
        <w:snapToGrid w:val="0"/>
        <w:spacing w:line="400" w:lineRule="exact"/>
        <w:ind w:firstLineChars="200" w:firstLine="480"/>
        <w:rPr>
          <w:rFonts w:ascii="Times New Roman" w:hAnsi="Times New Roman"/>
          <w:kern w:val="0"/>
          <w:sz w:val="24"/>
          <w:szCs w:val="24"/>
        </w:rPr>
      </w:pPr>
      <w:r w:rsidRPr="0071702A">
        <w:rPr>
          <w:rFonts w:ascii="Times New Roman" w:eastAsia="黑体" w:hAnsi="Times New Roman" w:hint="eastAsia"/>
          <w:color w:val="000000"/>
          <w:kern w:val="0"/>
          <w:sz w:val="24"/>
        </w:rPr>
        <w:t>基本待遇</w:t>
      </w:r>
      <w:r w:rsidRPr="0071702A">
        <w:rPr>
          <w:rFonts w:ascii="Times New Roman" w:hAnsi="Times New Roman" w:hint="eastAsia"/>
          <w:kern w:val="0"/>
          <w:sz w:val="24"/>
          <w:szCs w:val="24"/>
        </w:rPr>
        <w:t>：</w:t>
      </w:r>
      <w:r w:rsidRPr="0071702A">
        <w:rPr>
          <w:rFonts w:ascii="Times New Roman" w:hAnsi="Times New Roman" w:hint="eastAsia"/>
          <w:sz w:val="24"/>
          <w:szCs w:val="24"/>
        </w:rPr>
        <w:t>学校</w:t>
      </w:r>
      <w:smartTag w:uri="urn:schemas-microsoft-com:office:smarttags" w:element="PersonName">
        <w:r w:rsidRPr="0071702A">
          <w:rPr>
            <w:rFonts w:ascii="Times New Roman" w:hAnsi="Times New Roman" w:hint="eastAsia"/>
            <w:sz w:val="24"/>
            <w:szCs w:val="24"/>
          </w:rPr>
          <w:t>安排</w:t>
        </w:r>
      </w:smartTag>
      <w:r w:rsidRPr="0071702A">
        <w:rPr>
          <w:rFonts w:ascii="Times New Roman" w:hAnsi="Times New Roman" w:hint="eastAsia"/>
          <w:sz w:val="24"/>
          <w:szCs w:val="24"/>
        </w:rPr>
        <w:t>博士后公寓，全职进站人员享受国家规定的生活费、社会保险费等待遇。参照在编在岗专业技术人员考核办法，每年由各</w:t>
      </w:r>
      <w:smartTag w:uri="urn:schemas-microsoft-com:office:smarttags" w:element="PersonName">
        <w:r w:rsidRPr="0071702A">
          <w:rPr>
            <w:rFonts w:ascii="Times New Roman" w:hAnsi="Times New Roman" w:hint="eastAsia"/>
            <w:sz w:val="24"/>
            <w:szCs w:val="24"/>
          </w:rPr>
          <w:t>单位对</w:t>
        </w:r>
      </w:smartTag>
      <w:r w:rsidRPr="0071702A">
        <w:rPr>
          <w:rFonts w:ascii="Times New Roman" w:hAnsi="Times New Roman" w:hint="eastAsia"/>
          <w:sz w:val="24"/>
          <w:szCs w:val="24"/>
        </w:rPr>
        <w:t>博士后进站人员进行科研教学业绩考核，并依据考核结果发放相应科研教学业绩津贴。</w:t>
      </w:r>
    </w:p>
    <w:p w:rsidR="005C2F02" w:rsidRPr="0071702A" w:rsidRDefault="005C2F02" w:rsidP="000C6630">
      <w:pPr>
        <w:adjustRightInd w:val="0"/>
        <w:snapToGrid w:val="0"/>
        <w:spacing w:line="400" w:lineRule="exact"/>
        <w:ind w:firstLineChars="200" w:firstLine="560"/>
        <w:rPr>
          <w:rFonts w:ascii="Times New Roman" w:eastAsia="黑体" w:hAnsi="Times New Roman"/>
          <w:kern w:val="0"/>
          <w:sz w:val="28"/>
          <w:szCs w:val="28"/>
        </w:rPr>
      </w:pPr>
      <w:r w:rsidRPr="0071702A">
        <w:rPr>
          <w:rFonts w:ascii="Times New Roman" w:eastAsia="黑体" w:hAnsi="Times New Roman" w:hint="eastAsia"/>
          <w:kern w:val="0"/>
          <w:sz w:val="28"/>
          <w:szCs w:val="28"/>
        </w:rPr>
        <w:t>三、申报材料</w:t>
      </w:r>
      <w:r w:rsidRPr="0071702A">
        <w:rPr>
          <w:rFonts w:ascii="Times New Roman" w:eastAsia="黑体" w:hAnsi="Times New Roman"/>
          <w:kern w:val="0"/>
          <w:sz w:val="28"/>
          <w:szCs w:val="28"/>
        </w:rPr>
        <w:t> </w:t>
      </w:r>
    </w:p>
    <w:p w:rsidR="005C2F02" w:rsidRPr="0071702A" w:rsidRDefault="005C2F02" w:rsidP="000C6630">
      <w:pPr>
        <w:adjustRightInd w:val="0"/>
        <w:snapToGrid w:val="0"/>
        <w:spacing w:line="400" w:lineRule="exact"/>
        <w:ind w:firstLineChars="200" w:firstLine="480"/>
        <w:rPr>
          <w:rFonts w:ascii="Times New Roman" w:hAnsi="Times New Roman"/>
          <w:kern w:val="0"/>
          <w:sz w:val="24"/>
          <w:szCs w:val="24"/>
        </w:rPr>
      </w:pPr>
      <w:r w:rsidRPr="0071702A">
        <w:rPr>
          <w:rFonts w:ascii="Times New Roman" w:hAnsi="Times New Roman" w:hint="eastAsia"/>
          <w:kern w:val="0"/>
          <w:sz w:val="24"/>
          <w:szCs w:val="24"/>
        </w:rPr>
        <w:t>应聘者请将个人</w:t>
      </w:r>
      <w:r>
        <w:rPr>
          <w:rFonts w:ascii="Times New Roman" w:hAnsi="Times New Roman" w:hint="eastAsia"/>
          <w:kern w:val="0"/>
          <w:sz w:val="24"/>
          <w:szCs w:val="24"/>
        </w:rPr>
        <w:t>申报材料</w:t>
      </w:r>
      <w:r w:rsidRPr="0071702A">
        <w:rPr>
          <w:rFonts w:ascii="Times New Roman" w:hAnsi="Times New Roman" w:hint="eastAsia"/>
          <w:kern w:val="0"/>
          <w:sz w:val="24"/>
          <w:szCs w:val="24"/>
        </w:rPr>
        <w:t>发送至</w:t>
      </w:r>
      <w:r>
        <w:rPr>
          <w:rFonts w:ascii="Times New Roman" w:hAnsi="Times New Roman" w:hint="eastAsia"/>
          <w:kern w:val="0"/>
          <w:sz w:val="24"/>
          <w:szCs w:val="24"/>
        </w:rPr>
        <w:t>如下</w:t>
      </w:r>
      <w:r w:rsidRPr="0071702A">
        <w:rPr>
          <w:rFonts w:ascii="Times New Roman" w:hAnsi="Times New Roman" w:hint="eastAsia"/>
          <w:kern w:val="0"/>
          <w:sz w:val="24"/>
          <w:szCs w:val="24"/>
        </w:rPr>
        <w:t>应聘学院邮箱</w:t>
      </w:r>
      <w:r>
        <w:rPr>
          <w:rFonts w:ascii="Times New Roman" w:hAnsi="Times New Roman" w:hint="eastAsia"/>
          <w:kern w:val="0"/>
          <w:sz w:val="24"/>
          <w:szCs w:val="24"/>
        </w:rPr>
        <w:t>，</w:t>
      </w:r>
      <w:hyperlink r:id="rId7" w:history="1">
        <w:r w:rsidRPr="005E2828">
          <w:rPr>
            <w:rFonts w:ascii="Times New Roman" w:hAnsi="Times New Roman" w:hint="eastAsia"/>
            <w:kern w:val="0"/>
            <w:sz w:val="24"/>
            <w:szCs w:val="24"/>
          </w:rPr>
          <w:t>同时发送学校人事处招聘邮箱</w:t>
        </w:r>
        <w:r w:rsidRPr="005E2828">
          <w:rPr>
            <w:rFonts w:ascii="Times New Roman" w:hAnsi="Times New Roman"/>
            <w:kern w:val="0"/>
            <w:sz w:val="24"/>
            <w:szCs w:val="24"/>
          </w:rPr>
          <w:t>ndszk@imu.edu.cn</w:t>
        </w:r>
      </w:hyperlink>
      <w:r w:rsidR="00D36D29">
        <w:rPr>
          <w:rFonts w:ascii="Times New Roman" w:hAnsi="Times New Roman" w:hint="eastAsia"/>
          <w:kern w:val="0"/>
          <w:sz w:val="24"/>
          <w:szCs w:val="24"/>
        </w:rPr>
        <w:t>、</w:t>
      </w:r>
      <w:r w:rsidR="00D36D29" w:rsidRPr="00D36D29">
        <w:rPr>
          <w:rFonts w:ascii="Times New Roman" w:hAnsi="Times New Roman"/>
          <w:kern w:val="0"/>
          <w:sz w:val="24"/>
          <w:szCs w:val="24"/>
        </w:rPr>
        <w:t>imu_szk@163.com</w:t>
      </w:r>
    </w:p>
    <w:p w:rsidR="005C2F02" w:rsidRPr="00270806" w:rsidRDefault="005C2F02" w:rsidP="00D36D29">
      <w:pPr>
        <w:adjustRightInd w:val="0"/>
        <w:snapToGrid w:val="0"/>
        <w:spacing w:beforeLines="50" w:afterLines="25" w:line="400" w:lineRule="exact"/>
        <w:ind w:firstLineChars="200" w:firstLine="560"/>
        <w:rPr>
          <w:rFonts w:ascii="黑体" w:eastAsia="黑体" w:hAnsi="黑体" w:cs="宋体"/>
          <w:kern w:val="0"/>
          <w:sz w:val="28"/>
          <w:szCs w:val="28"/>
        </w:rPr>
      </w:pPr>
      <w:r w:rsidRPr="00270806">
        <w:rPr>
          <w:rFonts w:ascii="黑体" w:eastAsia="黑体" w:hAnsi="黑体" w:cs="宋体" w:hint="eastAsia"/>
          <w:kern w:val="0"/>
          <w:sz w:val="28"/>
          <w:szCs w:val="28"/>
        </w:rPr>
        <w:lastRenderedPageBreak/>
        <w:t>四、学院联系方式</w:t>
      </w:r>
      <w:r w:rsidRPr="00270806">
        <w:rPr>
          <w:rFonts w:ascii="黑体" w:eastAsia="黑体" w:hAnsi="黑体" w:cs="宋体"/>
          <w:kern w:val="0"/>
          <w:sz w:val="28"/>
          <w:szCs w:val="28"/>
        </w:rPr>
        <w:t> </w:t>
      </w:r>
    </w:p>
    <w:tbl>
      <w:tblPr>
        <w:tblW w:w="932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A0"/>
      </w:tblPr>
      <w:tblGrid>
        <w:gridCol w:w="1745"/>
        <w:gridCol w:w="4366"/>
        <w:gridCol w:w="3216"/>
      </w:tblGrid>
      <w:tr w:rsidR="005C2F02" w:rsidRPr="00447F30" w:rsidTr="006870A2">
        <w:trPr>
          <w:trHeight w:val="534"/>
          <w:jc w:val="center"/>
        </w:trPr>
        <w:tc>
          <w:tcPr>
            <w:tcW w:w="1745" w:type="dxa"/>
            <w:tcBorders>
              <w:top w:val="single" w:sz="6" w:space="0" w:color="auto"/>
            </w:tcBorders>
            <w:vAlign w:val="center"/>
          </w:tcPr>
          <w:p w:rsidR="005C2F02" w:rsidRPr="00447F30" w:rsidRDefault="005C2F02" w:rsidP="00447F30">
            <w:pPr>
              <w:widowControl/>
              <w:adjustRightInd w:val="0"/>
              <w:snapToGrid w:val="0"/>
              <w:spacing w:line="240" w:lineRule="atLeast"/>
              <w:jc w:val="left"/>
              <w:rPr>
                <w:rFonts w:ascii="黑体" w:eastAsia="黑体" w:hAnsi="黑体"/>
                <w:bCs/>
                <w:color w:val="000000"/>
                <w:kern w:val="0"/>
                <w:sz w:val="20"/>
                <w:szCs w:val="20"/>
              </w:rPr>
            </w:pPr>
            <w:r w:rsidRPr="00447F30">
              <w:rPr>
                <w:rFonts w:ascii="黑体" w:eastAsia="黑体" w:hAnsi="黑体" w:hint="eastAsia"/>
                <w:bCs/>
                <w:color w:val="000000"/>
                <w:kern w:val="0"/>
                <w:sz w:val="20"/>
                <w:szCs w:val="20"/>
              </w:rPr>
              <w:t>学院</w:t>
            </w:r>
            <w:r w:rsidRPr="00447F30">
              <w:rPr>
                <w:rFonts w:ascii="黑体" w:eastAsia="黑体" w:hAnsi="黑体"/>
                <w:bCs/>
                <w:color w:val="000000"/>
                <w:kern w:val="0"/>
                <w:sz w:val="20"/>
                <w:szCs w:val="20"/>
              </w:rPr>
              <w:t>(</w:t>
            </w:r>
            <w:r w:rsidRPr="00447F30">
              <w:rPr>
                <w:rFonts w:ascii="黑体" w:eastAsia="黑体" w:hAnsi="黑体" w:hint="eastAsia"/>
                <w:bCs/>
                <w:color w:val="000000"/>
                <w:kern w:val="0"/>
                <w:sz w:val="20"/>
                <w:szCs w:val="20"/>
              </w:rPr>
              <w:t>所、中心</w:t>
            </w:r>
            <w:r w:rsidRPr="00447F30">
              <w:rPr>
                <w:rFonts w:ascii="黑体" w:eastAsia="黑体" w:hAnsi="黑体"/>
                <w:bCs/>
                <w:color w:val="000000"/>
                <w:kern w:val="0"/>
                <w:sz w:val="20"/>
                <w:szCs w:val="20"/>
              </w:rPr>
              <w:t>)</w:t>
            </w:r>
          </w:p>
        </w:tc>
        <w:tc>
          <w:tcPr>
            <w:tcW w:w="4366" w:type="dxa"/>
            <w:tcBorders>
              <w:top w:val="single" w:sz="6" w:space="0" w:color="auto"/>
            </w:tcBorders>
            <w:vAlign w:val="center"/>
          </w:tcPr>
          <w:p w:rsidR="005C2F02" w:rsidRPr="00447F30" w:rsidRDefault="005C2F02" w:rsidP="00447F30">
            <w:pPr>
              <w:widowControl/>
              <w:adjustRightInd w:val="0"/>
              <w:snapToGrid w:val="0"/>
              <w:spacing w:line="240" w:lineRule="atLeast"/>
              <w:jc w:val="center"/>
              <w:rPr>
                <w:rFonts w:ascii="黑体" w:eastAsia="黑体" w:hAnsi="黑体"/>
                <w:bCs/>
                <w:color w:val="000000"/>
                <w:kern w:val="0"/>
                <w:sz w:val="20"/>
                <w:szCs w:val="20"/>
              </w:rPr>
            </w:pPr>
            <w:r w:rsidRPr="00447F30">
              <w:rPr>
                <w:rFonts w:ascii="黑体" w:eastAsia="黑体" w:hAnsi="黑体" w:hint="eastAsia"/>
                <w:bCs/>
                <w:color w:val="000000"/>
                <w:kern w:val="0"/>
                <w:sz w:val="20"/>
                <w:szCs w:val="20"/>
              </w:rPr>
              <w:t>学科方向</w:t>
            </w:r>
          </w:p>
        </w:tc>
        <w:tc>
          <w:tcPr>
            <w:tcW w:w="3216" w:type="dxa"/>
            <w:tcBorders>
              <w:top w:val="single" w:sz="6" w:space="0" w:color="auto"/>
            </w:tcBorders>
            <w:vAlign w:val="center"/>
          </w:tcPr>
          <w:p w:rsidR="005C2F02" w:rsidRPr="00447F30" w:rsidRDefault="005C2F02" w:rsidP="00447F30">
            <w:pPr>
              <w:widowControl/>
              <w:adjustRightInd w:val="0"/>
              <w:snapToGrid w:val="0"/>
              <w:spacing w:line="240" w:lineRule="atLeast"/>
              <w:jc w:val="center"/>
              <w:rPr>
                <w:rFonts w:ascii="黑体" w:eastAsia="黑体" w:hAnsi="黑体"/>
                <w:bCs/>
                <w:color w:val="000000"/>
                <w:kern w:val="0"/>
                <w:sz w:val="20"/>
                <w:szCs w:val="20"/>
              </w:rPr>
            </w:pPr>
            <w:r w:rsidRPr="00447F30">
              <w:rPr>
                <w:rFonts w:ascii="黑体" w:eastAsia="黑体" w:hAnsi="黑体" w:hint="eastAsia"/>
                <w:bCs/>
                <w:color w:val="000000"/>
                <w:kern w:val="0"/>
                <w:sz w:val="20"/>
                <w:szCs w:val="20"/>
              </w:rPr>
              <w:t>联系方式</w:t>
            </w:r>
          </w:p>
        </w:tc>
      </w:tr>
      <w:tr w:rsidR="005C2F02" w:rsidRPr="008C3D60" w:rsidTr="006870A2">
        <w:trPr>
          <w:trHeight w:val="71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数学科学学院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应用数学、基础数学、计算数学、运筹学与控制论、概率论与数理统计</w:t>
            </w:r>
            <w:r w:rsidR="002214D4">
              <w:rPr>
                <w:rFonts w:ascii="Times New Roman" w:hAnsi="Times New Roman" w:hint="eastAsia"/>
                <w:color w:val="000000"/>
                <w:kern w:val="0"/>
                <w:sz w:val="20"/>
                <w:szCs w:val="20"/>
              </w:rPr>
              <w:t xml:space="preserve"> </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联系人：杨联贵</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0471-4991253</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 xml:space="preserve">Email: </w:t>
            </w:r>
            <w:r w:rsidRPr="00447F30">
              <w:rPr>
                <w:rFonts w:ascii="Times New Roman" w:hAnsi="Times New Roman"/>
                <w:color w:val="0000FF"/>
                <w:kern w:val="0"/>
                <w:sz w:val="20"/>
                <w:szCs w:val="20"/>
              </w:rPr>
              <w:t>lgyang@imu.edu.cn</w:t>
            </w:r>
          </w:p>
        </w:tc>
      </w:tr>
      <w:tr w:rsidR="005C2F02" w:rsidRPr="008C3D60" w:rsidTr="006870A2">
        <w:trPr>
          <w:trHeight w:val="71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物理科学与技术学院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凝聚态物理、粒子与场论、稀土及磁性功能材料、计算物理、生物物理与生物信息学、离子束与电磁生物技术、低维纳米材料、半导体光伏技术、物理电子学、非线性光学、光信息技术</w:t>
            </w:r>
            <w:r w:rsidRPr="00447F30">
              <w:rPr>
                <w:rFonts w:ascii="Times New Roman" w:hAnsi="Times New Roman"/>
                <w:color w:val="000000"/>
                <w:kern w:val="0"/>
                <w:sz w:val="20"/>
                <w:szCs w:val="20"/>
              </w:rPr>
              <w:t xml:space="preserve"> </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联系人：宫箭</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00E861AE">
              <w:rPr>
                <w:rFonts w:ascii="Times New Roman" w:hAnsi="Times New Roman"/>
                <w:color w:val="000000"/>
                <w:kern w:val="0"/>
                <w:sz w:val="20"/>
                <w:szCs w:val="20"/>
              </w:rPr>
              <w:t>0471-499</w:t>
            </w:r>
            <w:r w:rsidR="00E861AE">
              <w:rPr>
                <w:rFonts w:ascii="Times New Roman" w:hAnsi="Times New Roman" w:hint="eastAsia"/>
                <w:color w:val="000000"/>
                <w:kern w:val="0"/>
                <w:sz w:val="20"/>
                <w:szCs w:val="20"/>
              </w:rPr>
              <w:t>2967</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 xml:space="preserve">Email: </w:t>
            </w:r>
            <w:r w:rsidRPr="00447F30">
              <w:rPr>
                <w:rFonts w:ascii="Times New Roman" w:hAnsi="Times New Roman"/>
                <w:color w:val="0000FF"/>
                <w:kern w:val="0"/>
                <w:sz w:val="20"/>
                <w:szCs w:val="20"/>
              </w:rPr>
              <w:t>ndgong@imu.edu.cn</w:t>
            </w:r>
          </w:p>
        </w:tc>
      </w:tr>
      <w:tr w:rsidR="005C2F02" w:rsidRPr="008C3D60" w:rsidTr="006870A2">
        <w:trPr>
          <w:trHeight w:val="71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化学化工学院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有机化学、无机化学、物理化学、分析化学、材料物理与化学、化学工程与工艺</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联系人：张军</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00E861AE">
              <w:rPr>
                <w:rFonts w:ascii="Times New Roman" w:hAnsi="Times New Roman"/>
                <w:color w:val="000000"/>
                <w:kern w:val="0"/>
                <w:sz w:val="20"/>
                <w:szCs w:val="20"/>
              </w:rPr>
              <w:t>0471-499</w:t>
            </w:r>
            <w:r w:rsidR="00E861AE">
              <w:rPr>
                <w:rFonts w:ascii="Times New Roman" w:hAnsi="Times New Roman" w:hint="eastAsia"/>
                <w:color w:val="000000"/>
                <w:kern w:val="0"/>
                <w:sz w:val="20"/>
                <w:szCs w:val="20"/>
              </w:rPr>
              <w:t>5400</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 xml:space="preserve">Email: </w:t>
            </w:r>
            <w:r w:rsidRPr="00447F30">
              <w:rPr>
                <w:rStyle w:val="a7"/>
                <w:rFonts w:ascii="Times New Roman" w:hAnsi="Times New Roman"/>
                <w:kern w:val="0"/>
                <w:sz w:val="20"/>
                <w:szCs w:val="20"/>
              </w:rPr>
              <w:t>cejzhang@imu.edu.cn</w:t>
            </w:r>
          </w:p>
        </w:tc>
      </w:tr>
      <w:tr w:rsidR="005C2F02" w:rsidRPr="008C3D60" w:rsidTr="006870A2">
        <w:trPr>
          <w:trHeight w:val="71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生命科学学院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植物学、动物学、微生物学、生物化学与分子生物学</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联系人：莫日根</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0471-4992442</w:t>
            </w:r>
          </w:p>
          <w:p w:rsidR="005C2F02" w:rsidRPr="00447F30" w:rsidRDefault="005C2F02" w:rsidP="00447F30">
            <w:pPr>
              <w:widowControl/>
              <w:adjustRightInd w:val="0"/>
              <w:snapToGrid w:val="0"/>
              <w:spacing w:line="240" w:lineRule="atLeast"/>
              <w:rPr>
                <w:rFonts w:ascii="Times New Roman" w:hAnsi="Times New Roman"/>
                <w:color w:val="000000"/>
                <w:kern w:val="0"/>
                <w:sz w:val="20"/>
                <w:szCs w:val="20"/>
              </w:rPr>
            </w:pPr>
            <w:r w:rsidRPr="00447F30">
              <w:rPr>
                <w:rFonts w:ascii="Times New Roman" w:hAnsi="Times New Roman"/>
                <w:color w:val="000000"/>
                <w:kern w:val="0"/>
                <w:sz w:val="20"/>
                <w:szCs w:val="20"/>
              </w:rPr>
              <w:t xml:space="preserve">Email:morigenm@life.imu.edu.cn </w:t>
            </w:r>
          </w:p>
        </w:tc>
      </w:tr>
      <w:tr w:rsidR="005C2F02" w:rsidRPr="008C3D60" w:rsidTr="006870A2">
        <w:trPr>
          <w:trHeight w:val="646"/>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实验动物研究中心</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动物学</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联系人：李光鹏</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 xml:space="preserve">0471-5298583 </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 xml:space="preserve">Email: </w:t>
            </w:r>
            <w:hyperlink r:id="rId8" w:history="1">
              <w:r w:rsidRPr="00447F30">
                <w:rPr>
                  <w:rStyle w:val="a7"/>
                  <w:rFonts w:ascii="Times New Roman" w:hAnsi="Times New Roman"/>
                  <w:kern w:val="0"/>
                  <w:sz w:val="20"/>
                  <w:szCs w:val="20"/>
                </w:rPr>
                <w:t>gpengli@imu.edu.cn</w:t>
              </w:r>
            </w:hyperlink>
            <w:r w:rsidRPr="00447F30">
              <w:rPr>
                <w:rFonts w:ascii="Times New Roman" w:hAnsi="Times New Roman"/>
                <w:color w:val="000000"/>
                <w:kern w:val="0"/>
                <w:sz w:val="20"/>
                <w:szCs w:val="20"/>
              </w:rPr>
              <w:t xml:space="preserve"> </w:t>
            </w:r>
          </w:p>
        </w:tc>
      </w:tr>
      <w:tr w:rsidR="005C2F02" w:rsidRPr="008C3D60" w:rsidTr="006870A2">
        <w:trPr>
          <w:trHeight w:val="71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马铃薯工程技术研究中心</w:t>
            </w:r>
          </w:p>
        </w:tc>
        <w:tc>
          <w:tcPr>
            <w:tcW w:w="4366" w:type="dxa"/>
            <w:vAlign w:val="center"/>
          </w:tcPr>
          <w:p w:rsidR="005C2F02" w:rsidRPr="00447F30" w:rsidRDefault="005C2F02" w:rsidP="00447F30">
            <w:pPr>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微生物学、植物学、作物遗传育种</w:t>
            </w:r>
            <w:r w:rsidRPr="00447F30">
              <w:rPr>
                <w:rFonts w:ascii="Times New Roman" w:hAnsi="Times New Roman"/>
                <w:color w:val="000000"/>
                <w:kern w:val="0"/>
                <w:sz w:val="20"/>
                <w:szCs w:val="20"/>
              </w:rPr>
              <w:t xml:space="preserve"> </w:t>
            </w:r>
            <w:r w:rsidRPr="00447F30">
              <w:rPr>
                <w:rFonts w:ascii="Times New Roman" w:hAnsi="Times New Roman" w:hint="eastAsia"/>
                <w:color w:val="000000"/>
                <w:kern w:val="0"/>
                <w:sz w:val="20"/>
                <w:szCs w:val="20"/>
              </w:rPr>
              <w:t>、作物栽培学与耕作学、植物病理学、农业机械化工程</w:t>
            </w:r>
            <w:r w:rsidRPr="00447F30">
              <w:rPr>
                <w:rFonts w:ascii="Times New Roman" w:hAnsi="Times New Roman"/>
                <w:color w:val="000000"/>
                <w:kern w:val="0"/>
                <w:sz w:val="20"/>
                <w:szCs w:val="20"/>
              </w:rPr>
              <w:t xml:space="preserve"> </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联系人：张若芳</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0471-4994155</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Email:</w:t>
            </w:r>
            <w:r w:rsidRPr="00447F30">
              <w:rPr>
                <w:rFonts w:ascii="Times New Roman" w:eastAsia="仿宋_GB2312" w:hAnsi="Times New Roman"/>
                <w:sz w:val="24"/>
              </w:rPr>
              <w:t xml:space="preserve"> </w:t>
            </w:r>
            <w:hyperlink r:id="rId9" w:history="1">
              <w:r w:rsidR="00F52465" w:rsidRPr="00F506AB">
                <w:rPr>
                  <w:rStyle w:val="a7"/>
                  <w:rFonts w:ascii="Times New Roman" w:hAnsi="Times New Roman"/>
                  <w:kern w:val="0"/>
                  <w:sz w:val="20"/>
                  <w:szCs w:val="20"/>
                </w:rPr>
                <w:t>ruofang_zhang@163.com</w:t>
              </w:r>
            </w:hyperlink>
            <w:r w:rsidR="00F52465">
              <w:rPr>
                <w:rFonts w:ascii="Times New Roman" w:hAnsi="Times New Roman" w:hint="eastAsia"/>
                <w:color w:val="0000FF"/>
                <w:kern w:val="0"/>
                <w:sz w:val="20"/>
                <w:szCs w:val="20"/>
              </w:rPr>
              <w:t xml:space="preserve"> </w:t>
            </w:r>
          </w:p>
        </w:tc>
      </w:tr>
      <w:tr w:rsidR="005C2F02" w:rsidRPr="008C3D60" w:rsidTr="006870A2">
        <w:trPr>
          <w:trHeight w:val="71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电子信息工程学院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b/>
                <w:bCs/>
                <w:color w:val="000000"/>
                <w:kern w:val="0"/>
                <w:sz w:val="20"/>
                <w:szCs w:val="20"/>
              </w:rPr>
            </w:pPr>
            <w:r w:rsidRPr="00447F30">
              <w:rPr>
                <w:rFonts w:ascii="Times New Roman" w:hAnsi="Times New Roman" w:hint="eastAsia"/>
                <w:color w:val="000000"/>
                <w:kern w:val="0"/>
                <w:sz w:val="20"/>
                <w:szCs w:val="20"/>
              </w:rPr>
              <w:t>信息与通信工程、控制科学与工程</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联系人：白凤山</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0471-4992934</w:t>
            </w:r>
          </w:p>
          <w:p w:rsidR="005C2F02" w:rsidRPr="00447F30" w:rsidRDefault="005C2F02" w:rsidP="00447F30">
            <w:pPr>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 xml:space="preserve">Email: </w:t>
            </w:r>
            <w:r w:rsidRPr="00447F30">
              <w:rPr>
                <w:rFonts w:ascii="Times New Roman" w:hAnsi="Times New Roman"/>
                <w:color w:val="0000FF"/>
                <w:kern w:val="0"/>
                <w:sz w:val="20"/>
                <w:szCs w:val="20"/>
              </w:rPr>
              <w:t>eefs@imu.edu.cn</w:t>
            </w:r>
          </w:p>
        </w:tc>
      </w:tr>
      <w:tr w:rsidR="005C2F02" w:rsidRPr="008C3D60" w:rsidTr="006870A2">
        <w:trPr>
          <w:trHeight w:val="71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计算机学院</w:t>
            </w:r>
          </w:p>
        </w:tc>
        <w:tc>
          <w:tcPr>
            <w:tcW w:w="4366" w:type="dxa"/>
            <w:vAlign w:val="center"/>
          </w:tcPr>
          <w:p w:rsidR="005C2F02" w:rsidRPr="00447F30" w:rsidRDefault="005C2F02" w:rsidP="006870A2">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计算机科学与技术、软件工程</w:t>
            </w:r>
            <w:r>
              <w:rPr>
                <w:rFonts w:ascii="Times New Roman" w:hAnsi="Times New Roman" w:hint="eastAsia"/>
                <w:color w:val="000000"/>
                <w:kern w:val="0"/>
                <w:sz w:val="20"/>
                <w:szCs w:val="20"/>
              </w:rPr>
              <w:t>、</w:t>
            </w:r>
            <w:r w:rsidRPr="00447F30">
              <w:rPr>
                <w:rFonts w:ascii="Times New Roman" w:hAnsi="Times New Roman" w:hint="eastAsia"/>
                <w:color w:val="000000"/>
                <w:kern w:val="0"/>
                <w:sz w:val="20"/>
                <w:szCs w:val="20"/>
              </w:rPr>
              <w:t>管理科学与工程</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联系人：周建涛</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0471-4992341</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 xml:space="preserve">Email: </w:t>
            </w:r>
            <w:r w:rsidRPr="00447F30">
              <w:rPr>
                <w:rFonts w:ascii="Times New Roman" w:hAnsi="Times New Roman"/>
                <w:color w:val="0000FF"/>
                <w:kern w:val="0"/>
                <w:sz w:val="20"/>
                <w:szCs w:val="20"/>
              </w:rPr>
              <w:t>cszjtao@imu.edu.cn</w:t>
            </w:r>
          </w:p>
        </w:tc>
      </w:tr>
      <w:tr w:rsidR="005C2F02" w:rsidRPr="008C3D60" w:rsidTr="006870A2">
        <w:trPr>
          <w:trHeight w:val="71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生态与环境学院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生态学、环境科学、环境工程、自然地理学、气象学、大气物理学与大气环境</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联系人：李永宏</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0471-4993130</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 xml:space="preserve">Email: </w:t>
            </w:r>
            <w:r w:rsidRPr="00447F30">
              <w:rPr>
                <w:rFonts w:ascii="Times New Roman" w:hAnsi="Times New Roman"/>
                <w:color w:val="0000FF"/>
                <w:kern w:val="0"/>
                <w:sz w:val="20"/>
                <w:szCs w:val="20"/>
              </w:rPr>
              <w:t>lifyhong@126.com</w:t>
            </w:r>
          </w:p>
        </w:tc>
      </w:tr>
      <w:tr w:rsidR="005C2F02" w:rsidRPr="008C3D60" w:rsidTr="006870A2">
        <w:trPr>
          <w:trHeight w:val="71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交通学院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道路与铁道工程、岩土工程、结构工程、市政工程、防灾工程与防护工程、桥梁与隧道工程、大地测量学与测量工程、工程力学、机械制造及自动化、机械电子工程、机械设计及理论、车辆工程、交通运输规划与管理、载运工具运用工程、技术经济及管理、马克思主义理论</w:t>
            </w:r>
            <w:r w:rsidRPr="00447F30">
              <w:rPr>
                <w:rFonts w:ascii="Times New Roman" w:hAnsi="Times New Roman"/>
                <w:kern w:val="0"/>
                <w:sz w:val="20"/>
                <w:szCs w:val="20"/>
              </w:rPr>
              <w:t xml:space="preserve"> </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联系人：柴金义</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0471-4996767</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 xml:space="preserve">Email: </w:t>
            </w:r>
            <w:r w:rsidRPr="00447F30">
              <w:rPr>
                <w:rFonts w:ascii="Times New Roman" w:hAnsi="Times New Roman"/>
                <w:color w:val="0000FF"/>
                <w:kern w:val="0"/>
                <w:sz w:val="20"/>
                <w:szCs w:val="20"/>
              </w:rPr>
              <w:t>jtchai@imu.edu.cn</w:t>
            </w:r>
          </w:p>
        </w:tc>
      </w:tr>
      <w:tr w:rsidR="005C2F02" w:rsidRPr="008C3D60" w:rsidTr="006870A2">
        <w:trPr>
          <w:trHeight w:val="71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蒙古学学院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新闻学、中国少数民族语言文学、宗教学</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联系人：额尔很巴雅尔</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0471-4992433</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Email:</w:t>
            </w:r>
            <w:r w:rsidR="00E861AE">
              <w:rPr>
                <w:rFonts w:ascii="Times New Roman" w:hAnsi="Times New Roman" w:hint="eastAsia"/>
                <w:color w:val="000000"/>
                <w:kern w:val="0"/>
                <w:sz w:val="20"/>
                <w:szCs w:val="20"/>
              </w:rPr>
              <w:t xml:space="preserve"> </w:t>
            </w:r>
            <w:hyperlink r:id="rId10" w:history="1">
              <w:r w:rsidRPr="00447F30">
                <w:rPr>
                  <w:rFonts w:ascii="Times New Roman" w:hAnsi="Times New Roman"/>
                  <w:color w:val="0000FF"/>
                  <w:kern w:val="0"/>
                  <w:sz w:val="20"/>
                  <w:szCs w:val="20"/>
                </w:rPr>
                <w:t>ndbye@imu.edu.cn</w:t>
              </w:r>
            </w:hyperlink>
          </w:p>
        </w:tc>
      </w:tr>
      <w:tr w:rsidR="005C2F02" w:rsidRPr="008C3D60" w:rsidTr="006870A2">
        <w:trPr>
          <w:trHeight w:val="706"/>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蒙古历史学系</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中国近现代史、旅游管理、考古学</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联系人：宝音德力根</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0471-4992280</w:t>
            </w:r>
          </w:p>
          <w:p w:rsidR="005C2F02" w:rsidRPr="00447F30" w:rsidRDefault="005C2F02" w:rsidP="00447F30">
            <w:pPr>
              <w:widowControl/>
              <w:adjustRightInd w:val="0"/>
              <w:snapToGrid w:val="0"/>
              <w:spacing w:line="240" w:lineRule="atLeast"/>
              <w:jc w:val="left"/>
              <w:rPr>
                <w:rFonts w:ascii="Times New Roman" w:hAnsi="Times New Roman"/>
                <w:color w:val="0000FF"/>
                <w:sz w:val="22"/>
                <w:u w:val="single"/>
              </w:rPr>
            </w:pPr>
            <w:r w:rsidRPr="00447F30">
              <w:rPr>
                <w:rFonts w:ascii="Times New Roman" w:hAnsi="Times New Roman"/>
                <w:color w:val="000000"/>
                <w:kern w:val="0"/>
                <w:sz w:val="20"/>
                <w:szCs w:val="20"/>
              </w:rPr>
              <w:t>Email:</w:t>
            </w:r>
            <w:r w:rsidR="00E861AE">
              <w:rPr>
                <w:rFonts w:ascii="Times New Roman" w:hAnsi="Times New Roman" w:hint="eastAsia"/>
                <w:color w:val="000000"/>
                <w:kern w:val="0"/>
                <w:sz w:val="20"/>
                <w:szCs w:val="20"/>
              </w:rPr>
              <w:t xml:space="preserve"> </w:t>
            </w:r>
            <w:hyperlink r:id="rId11" w:history="1">
              <w:r w:rsidRPr="00447F30">
                <w:rPr>
                  <w:rFonts w:ascii="Times New Roman" w:hAnsi="Times New Roman"/>
                  <w:color w:val="0000FF"/>
                  <w:kern w:val="0"/>
                  <w:sz w:val="20"/>
                  <w:szCs w:val="20"/>
                </w:rPr>
                <w:t>buyandelger@163.com</w:t>
              </w:r>
            </w:hyperlink>
          </w:p>
        </w:tc>
      </w:tr>
      <w:tr w:rsidR="005C2F02" w:rsidRPr="008C3D60" w:rsidTr="006870A2">
        <w:trPr>
          <w:trHeight w:val="126"/>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蒙古学研究中心</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中国民族史</w:t>
            </w:r>
            <w:r w:rsidRPr="00447F30">
              <w:rPr>
                <w:rFonts w:ascii="Times New Roman" w:hAnsi="Times New Roman"/>
                <w:kern w:val="0"/>
                <w:sz w:val="20"/>
                <w:szCs w:val="20"/>
              </w:rPr>
              <w:t xml:space="preserve"> </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联系人：齐木德道尔吉</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0471-4995771</w:t>
            </w:r>
          </w:p>
          <w:p w:rsidR="005C2F02" w:rsidRPr="00447F30" w:rsidRDefault="005C2F02" w:rsidP="00447F30">
            <w:pPr>
              <w:widowControl/>
              <w:adjustRightInd w:val="0"/>
              <w:snapToGrid w:val="0"/>
              <w:spacing w:line="240" w:lineRule="atLeast"/>
              <w:jc w:val="left"/>
              <w:rPr>
                <w:rFonts w:ascii="Times New Roman" w:hAnsi="Times New Roman"/>
                <w:color w:val="0000FF"/>
                <w:sz w:val="22"/>
                <w:u w:val="single"/>
              </w:rPr>
            </w:pPr>
            <w:r w:rsidRPr="00447F30">
              <w:rPr>
                <w:rFonts w:ascii="Times New Roman" w:hAnsi="Times New Roman"/>
                <w:color w:val="000000"/>
                <w:kern w:val="0"/>
                <w:sz w:val="20"/>
                <w:szCs w:val="20"/>
              </w:rPr>
              <w:t>Email:</w:t>
            </w:r>
            <w:r w:rsidR="00E861AE">
              <w:rPr>
                <w:rFonts w:ascii="Times New Roman" w:hAnsi="Times New Roman" w:hint="eastAsia"/>
                <w:color w:val="000000"/>
                <w:kern w:val="0"/>
                <w:sz w:val="20"/>
                <w:szCs w:val="20"/>
              </w:rPr>
              <w:t xml:space="preserve"> </w:t>
            </w:r>
            <w:hyperlink r:id="rId12" w:history="1">
              <w:r w:rsidRPr="00447F30">
                <w:rPr>
                  <w:rFonts w:ascii="Times New Roman" w:hAnsi="Times New Roman"/>
                  <w:color w:val="0000FF"/>
                  <w:kern w:val="0"/>
                  <w:sz w:val="20"/>
                  <w:szCs w:val="20"/>
                </w:rPr>
                <w:t>chimeddorji@126.com</w:t>
              </w:r>
            </w:hyperlink>
          </w:p>
        </w:tc>
      </w:tr>
      <w:tr w:rsidR="005C2F02" w:rsidRPr="008C3D60" w:rsidTr="006870A2">
        <w:trPr>
          <w:trHeight w:val="126"/>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蒙古国研究中心</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国际关系、中国少数民族语言文学</w:t>
            </w:r>
            <w:r w:rsidRPr="00447F30">
              <w:rPr>
                <w:rFonts w:ascii="Times New Roman" w:hAnsi="Times New Roman"/>
                <w:kern w:val="0"/>
                <w:sz w:val="20"/>
                <w:szCs w:val="20"/>
              </w:rPr>
              <w:t xml:space="preserve"> </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联系人：白音门德</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 xml:space="preserve">0471-4994975 </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Email:</w:t>
            </w:r>
            <w:r w:rsidRPr="00447F30">
              <w:rPr>
                <w:rFonts w:ascii="Times New Roman" w:hAnsi="Times New Roman"/>
                <w:szCs w:val="21"/>
              </w:rPr>
              <w:t xml:space="preserve"> </w:t>
            </w:r>
            <w:r w:rsidRPr="00447F30">
              <w:rPr>
                <w:rFonts w:ascii="Times New Roman" w:hAnsi="Times New Roman"/>
                <w:color w:val="0000FF"/>
                <w:kern w:val="0"/>
                <w:sz w:val="20"/>
                <w:szCs w:val="20"/>
              </w:rPr>
              <w:t>bayarmendb@163.com</w:t>
            </w:r>
          </w:p>
        </w:tc>
      </w:tr>
      <w:tr w:rsidR="005C2F02" w:rsidRPr="008C3D60" w:rsidTr="006870A2">
        <w:trPr>
          <w:trHeight w:val="693"/>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民族学与社会学学院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社会学、民族学</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联系人：那顺巴依尔</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0471-4996121</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 xml:space="preserve">Email: </w:t>
            </w:r>
            <w:hyperlink r:id="rId13" w:history="1">
              <w:r w:rsidRPr="00447F30">
                <w:rPr>
                  <w:rStyle w:val="a7"/>
                  <w:rFonts w:ascii="Times New Roman" w:hAnsi="Times New Roman"/>
                  <w:kern w:val="0"/>
                  <w:sz w:val="20"/>
                  <w:szCs w:val="20"/>
                </w:rPr>
                <w:t>nasanbayar@163.com</w:t>
              </w:r>
            </w:hyperlink>
            <w:r w:rsidRPr="00447F30">
              <w:rPr>
                <w:rFonts w:ascii="Times New Roman" w:hAnsi="Times New Roman"/>
                <w:color w:val="000000"/>
                <w:kern w:val="0"/>
                <w:sz w:val="20"/>
                <w:szCs w:val="20"/>
              </w:rPr>
              <w:t xml:space="preserve"> </w:t>
            </w:r>
          </w:p>
        </w:tc>
      </w:tr>
      <w:tr w:rsidR="005C2F02" w:rsidRPr="008C3D60" w:rsidTr="006870A2">
        <w:trPr>
          <w:trHeight w:val="705"/>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lastRenderedPageBreak/>
              <w:t>文学与新闻传播学院</w:t>
            </w:r>
          </w:p>
        </w:tc>
        <w:tc>
          <w:tcPr>
            <w:tcW w:w="4366" w:type="dxa"/>
            <w:vAlign w:val="center"/>
          </w:tcPr>
          <w:p w:rsidR="005C2F02" w:rsidRPr="00447F30" w:rsidRDefault="005C2F02" w:rsidP="00447F30">
            <w:pPr>
              <w:spacing w:line="240" w:lineRule="atLeast"/>
              <w:rPr>
                <w:rFonts w:ascii="Times New Roman" w:hAnsi="Times New Roman"/>
                <w:kern w:val="0"/>
                <w:sz w:val="20"/>
                <w:szCs w:val="20"/>
              </w:rPr>
            </w:pPr>
            <w:r w:rsidRPr="00447F30">
              <w:rPr>
                <w:rFonts w:ascii="Times New Roman" w:hAnsi="Times New Roman" w:hint="eastAsia"/>
                <w:kern w:val="0"/>
                <w:sz w:val="20"/>
                <w:szCs w:val="20"/>
              </w:rPr>
              <w:t>中国古代文学、中国现当代文学、文艺学，比较文学与世界文学、汉语言文字学、新闻学、传播学，统计学</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联系人：魏永贵</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0471-4996042</w:t>
            </w:r>
          </w:p>
          <w:p w:rsidR="005C2F02" w:rsidRPr="00447F30" w:rsidRDefault="005C2F02" w:rsidP="00447F30">
            <w:pPr>
              <w:widowControl/>
              <w:adjustRightInd w:val="0"/>
              <w:snapToGrid w:val="0"/>
              <w:spacing w:line="240" w:lineRule="atLeast"/>
              <w:jc w:val="left"/>
              <w:rPr>
                <w:rFonts w:ascii="Times New Roman" w:hAnsi="Times New Roman"/>
                <w:color w:val="0000FF"/>
                <w:sz w:val="22"/>
                <w:u w:val="single"/>
              </w:rPr>
            </w:pPr>
            <w:r w:rsidRPr="00447F30">
              <w:rPr>
                <w:rFonts w:ascii="Times New Roman" w:hAnsi="Times New Roman"/>
                <w:color w:val="000000"/>
                <w:kern w:val="0"/>
                <w:sz w:val="20"/>
                <w:szCs w:val="20"/>
              </w:rPr>
              <w:t xml:space="preserve">Email: </w:t>
            </w:r>
            <w:hyperlink r:id="rId14" w:history="1">
              <w:r w:rsidRPr="00447F30">
                <w:rPr>
                  <w:rFonts w:ascii="Times New Roman" w:hAnsi="Times New Roman"/>
                  <w:color w:val="0000FF"/>
                  <w:kern w:val="0"/>
                  <w:sz w:val="20"/>
                  <w:szCs w:val="20"/>
                </w:rPr>
                <w:t>weiyg1218@163.com</w:t>
              </w:r>
            </w:hyperlink>
          </w:p>
        </w:tc>
      </w:tr>
      <w:tr w:rsidR="005C2F02" w:rsidRPr="008C3D60" w:rsidTr="006870A2">
        <w:trPr>
          <w:trHeight w:val="698"/>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历史与旅游文化学院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中国古代史</w:t>
            </w:r>
            <w:r w:rsidRPr="00447F30">
              <w:rPr>
                <w:rFonts w:ascii="Times New Roman" w:hAnsi="Times New Roman"/>
                <w:kern w:val="0"/>
                <w:sz w:val="20"/>
                <w:szCs w:val="20"/>
              </w:rPr>
              <w:t>/</w:t>
            </w:r>
            <w:r w:rsidRPr="00447F30">
              <w:rPr>
                <w:rFonts w:ascii="Times New Roman" w:hAnsi="Times New Roman" w:hint="eastAsia"/>
                <w:kern w:val="0"/>
                <w:sz w:val="20"/>
                <w:szCs w:val="20"/>
              </w:rPr>
              <w:t>专门史、考古学及博物馆学、考古学及博物馆学、世界史、旅游管理</w:t>
            </w:r>
            <w:r w:rsidRPr="00447F30">
              <w:rPr>
                <w:rFonts w:ascii="Times New Roman" w:hAnsi="Times New Roman"/>
                <w:kern w:val="0"/>
                <w:sz w:val="20"/>
                <w:szCs w:val="20"/>
              </w:rPr>
              <w:t>/</w:t>
            </w:r>
            <w:r w:rsidRPr="00447F30">
              <w:rPr>
                <w:rFonts w:ascii="Times New Roman" w:hAnsi="Times New Roman" w:hint="eastAsia"/>
                <w:kern w:val="0"/>
                <w:sz w:val="20"/>
                <w:szCs w:val="20"/>
              </w:rPr>
              <w:t>人文地理学、生态学、中国近现代史</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联系人：张久和</w:t>
            </w:r>
          </w:p>
          <w:p w:rsidR="005C2F02"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0471-4996324</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Email:</w:t>
            </w:r>
            <w:r w:rsidRPr="00447F30">
              <w:rPr>
                <w:rFonts w:ascii="Times New Roman" w:hAnsi="Times New Roman"/>
                <w:color w:val="0000FF"/>
                <w:kern w:val="0"/>
                <w:sz w:val="20"/>
                <w:szCs w:val="20"/>
              </w:rPr>
              <w:t xml:space="preserve"> Zhangjh6303@163.com</w:t>
            </w:r>
          </w:p>
        </w:tc>
      </w:tr>
      <w:tr w:rsidR="005C2F02" w:rsidRPr="008C3D60" w:rsidTr="006870A2">
        <w:trPr>
          <w:trHeight w:val="680"/>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哲学学院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kern w:val="0"/>
                <w:sz w:val="20"/>
                <w:szCs w:val="20"/>
              </w:rPr>
              <w:t>马克思主义哲学、中国哲学、外国哲学、科学技术哲学、心理学</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联系人：王金柱</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0471-4996912</w:t>
            </w:r>
          </w:p>
          <w:p w:rsidR="005C2F02" w:rsidRPr="00447F30" w:rsidRDefault="005C2F02" w:rsidP="00447F30">
            <w:pPr>
              <w:widowControl/>
              <w:adjustRightInd w:val="0"/>
              <w:snapToGrid w:val="0"/>
              <w:spacing w:line="240" w:lineRule="atLeast"/>
              <w:jc w:val="left"/>
              <w:rPr>
                <w:rFonts w:ascii="Times New Roman" w:hAnsi="Times New Roman"/>
                <w:color w:val="0000FF"/>
                <w:sz w:val="22"/>
                <w:u w:val="single"/>
              </w:rPr>
            </w:pPr>
            <w:r w:rsidRPr="00447F30">
              <w:rPr>
                <w:rFonts w:ascii="Times New Roman" w:hAnsi="Times New Roman"/>
                <w:color w:val="000000"/>
                <w:kern w:val="0"/>
                <w:sz w:val="20"/>
                <w:szCs w:val="20"/>
              </w:rPr>
              <w:t xml:space="preserve">Email: </w:t>
            </w:r>
            <w:hyperlink r:id="rId15" w:history="1">
              <w:r w:rsidRPr="00447F30">
                <w:rPr>
                  <w:rFonts w:ascii="Times New Roman" w:hAnsi="Times New Roman"/>
                  <w:color w:val="0000FF"/>
                  <w:kern w:val="0"/>
                  <w:sz w:val="20"/>
                  <w:szCs w:val="20"/>
                </w:rPr>
                <w:t>anhwjz@163.com</w:t>
              </w:r>
            </w:hyperlink>
            <w:r w:rsidRPr="00447F30">
              <w:rPr>
                <w:rFonts w:ascii="Times New Roman" w:hAnsi="Times New Roman"/>
                <w:color w:val="0000FF"/>
                <w:kern w:val="0"/>
                <w:sz w:val="20"/>
                <w:szCs w:val="20"/>
              </w:rPr>
              <w:t xml:space="preserve"> </w:t>
            </w:r>
          </w:p>
        </w:tc>
      </w:tr>
      <w:tr w:rsidR="005C2F02" w:rsidRPr="008C3D60" w:rsidTr="006870A2">
        <w:trPr>
          <w:trHeight w:val="420"/>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外国语学院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英语语言文学、外国语言学及应用语言学、日语语言文学</w:t>
            </w:r>
            <w:r w:rsidR="0003051E">
              <w:rPr>
                <w:rFonts w:ascii="Times New Roman" w:hAnsi="Times New Roman" w:hint="eastAsia"/>
                <w:kern w:val="0"/>
                <w:sz w:val="20"/>
                <w:szCs w:val="20"/>
              </w:rPr>
              <w:t>、俄语语言文学、翻译学</w:t>
            </w:r>
            <w:r w:rsidRPr="00447F30">
              <w:rPr>
                <w:rFonts w:ascii="Times New Roman" w:hAnsi="Times New Roman"/>
                <w:kern w:val="0"/>
                <w:sz w:val="20"/>
                <w:szCs w:val="20"/>
              </w:rPr>
              <w:t xml:space="preserve"> </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联系人：李满亮</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0471-4996235</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Email:</w:t>
            </w:r>
            <w:r w:rsidRPr="00447F30">
              <w:rPr>
                <w:rFonts w:ascii="Times New Roman" w:hAnsi="Times New Roman"/>
              </w:rPr>
              <w:t xml:space="preserve"> </w:t>
            </w:r>
            <w:r w:rsidRPr="00447F30">
              <w:rPr>
                <w:rFonts w:ascii="Times New Roman" w:hAnsi="Times New Roman"/>
                <w:color w:val="0000FF"/>
                <w:kern w:val="0"/>
                <w:sz w:val="20"/>
                <w:szCs w:val="20"/>
              </w:rPr>
              <w:t>65141181@qq.com</w:t>
            </w:r>
          </w:p>
        </w:tc>
      </w:tr>
      <w:tr w:rsidR="005C2F02" w:rsidRPr="008C3D60" w:rsidTr="006870A2">
        <w:trPr>
          <w:trHeight w:val="710"/>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经济管理学院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企业管理、会计学、金融学、西方经济学、数量经济学、国际贸易、劳动经济学</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联系人：杜凤莲</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0471-4992904</w:t>
            </w:r>
          </w:p>
          <w:p w:rsidR="005C2F02" w:rsidRPr="00447F30" w:rsidRDefault="005C2F02" w:rsidP="00447F30">
            <w:pPr>
              <w:widowControl/>
              <w:adjustRightInd w:val="0"/>
              <w:snapToGrid w:val="0"/>
              <w:spacing w:line="240" w:lineRule="atLeast"/>
              <w:jc w:val="left"/>
              <w:rPr>
                <w:rFonts w:ascii="Times New Roman" w:hAnsi="Times New Roman"/>
                <w:color w:val="FF0000"/>
                <w:kern w:val="0"/>
                <w:sz w:val="20"/>
                <w:szCs w:val="20"/>
              </w:rPr>
            </w:pPr>
            <w:r w:rsidRPr="00447F30">
              <w:rPr>
                <w:rFonts w:ascii="Times New Roman" w:hAnsi="Times New Roman"/>
                <w:color w:val="000000"/>
                <w:kern w:val="0"/>
                <w:sz w:val="20"/>
                <w:szCs w:val="20"/>
              </w:rPr>
              <w:t xml:space="preserve">Email: </w:t>
            </w:r>
            <w:r w:rsidRPr="00447F30">
              <w:rPr>
                <w:rFonts w:ascii="Times New Roman" w:hAnsi="Times New Roman"/>
                <w:color w:val="0000FF"/>
                <w:kern w:val="0"/>
                <w:sz w:val="20"/>
                <w:szCs w:val="20"/>
              </w:rPr>
              <w:t>xdufenglian@163.com</w:t>
            </w:r>
          </w:p>
        </w:tc>
      </w:tr>
      <w:tr w:rsidR="005C2F02" w:rsidRPr="008C3D60" w:rsidTr="006870A2">
        <w:trPr>
          <w:trHeight w:val="564"/>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法学院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刑法学、诉讼法学、国际法学，经济法学</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联系人：丁文英</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w:t>
            </w:r>
            <w:r w:rsidRPr="00447F30">
              <w:rPr>
                <w:rFonts w:ascii="Times New Roman" w:hAnsi="Times New Roman"/>
              </w:rPr>
              <w:t xml:space="preserve"> </w:t>
            </w:r>
            <w:r w:rsidRPr="00447F30">
              <w:rPr>
                <w:rFonts w:ascii="Times New Roman" w:hAnsi="Times New Roman"/>
                <w:color w:val="000000"/>
                <w:kern w:val="0"/>
                <w:sz w:val="20"/>
                <w:szCs w:val="20"/>
              </w:rPr>
              <w:t>4996329</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Email:</w:t>
            </w:r>
            <w:r w:rsidRPr="00447F30">
              <w:rPr>
                <w:rFonts w:ascii="Times New Roman" w:hAnsi="Times New Roman"/>
              </w:rPr>
              <w:t xml:space="preserve"> </w:t>
            </w:r>
            <w:r w:rsidRPr="00447F30">
              <w:rPr>
                <w:rFonts w:ascii="Times New Roman" w:hAnsi="Times New Roman"/>
                <w:color w:val="0000FF"/>
                <w:kern w:val="0"/>
                <w:sz w:val="20"/>
                <w:szCs w:val="20"/>
              </w:rPr>
              <w:t>ding_law@sohu.com</w:t>
            </w:r>
          </w:p>
        </w:tc>
      </w:tr>
      <w:tr w:rsidR="005C2F02" w:rsidRPr="008C3D60" w:rsidTr="006870A2">
        <w:trPr>
          <w:trHeight w:val="70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公共管理学院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行政管理、社会保障、土地资源管理、应用心理学、政治学理论</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联系人：刘银喜</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w:t>
            </w:r>
            <w:r w:rsidRPr="00447F30">
              <w:rPr>
                <w:rFonts w:ascii="Times New Roman" w:hAnsi="Times New Roman"/>
              </w:rPr>
              <w:t xml:space="preserve"> </w:t>
            </w:r>
            <w:r w:rsidRPr="00447F30">
              <w:rPr>
                <w:rFonts w:ascii="Times New Roman" w:hAnsi="Times New Roman"/>
                <w:color w:val="000000"/>
                <w:kern w:val="0"/>
                <w:sz w:val="20"/>
                <w:szCs w:val="20"/>
              </w:rPr>
              <w:t>4996434</w:t>
            </w:r>
          </w:p>
          <w:p w:rsidR="005C2F02" w:rsidRPr="00447F30" w:rsidRDefault="005C2F02" w:rsidP="00447F30">
            <w:pPr>
              <w:widowControl/>
              <w:adjustRightInd w:val="0"/>
              <w:snapToGrid w:val="0"/>
              <w:spacing w:line="240" w:lineRule="atLeast"/>
              <w:rPr>
                <w:rFonts w:ascii="Times New Roman" w:hAnsi="Times New Roman"/>
                <w:color w:val="000000"/>
                <w:kern w:val="0"/>
                <w:sz w:val="20"/>
                <w:szCs w:val="20"/>
              </w:rPr>
            </w:pPr>
            <w:r w:rsidRPr="00447F30">
              <w:rPr>
                <w:rFonts w:ascii="Times New Roman" w:hAnsi="Times New Roman"/>
                <w:color w:val="000000"/>
                <w:kern w:val="0"/>
                <w:sz w:val="20"/>
                <w:szCs w:val="20"/>
              </w:rPr>
              <w:t>Email:</w:t>
            </w:r>
            <w:r w:rsidRPr="00447F30">
              <w:rPr>
                <w:rFonts w:ascii="Times New Roman" w:hAnsi="Times New Roman"/>
              </w:rPr>
              <w:t xml:space="preserve"> </w:t>
            </w:r>
            <w:r w:rsidR="00166558">
              <w:rPr>
                <w:rFonts w:ascii="Times New Roman" w:hAnsi="Times New Roman"/>
                <w:color w:val="0000FF"/>
                <w:kern w:val="0"/>
                <w:sz w:val="20"/>
                <w:szCs w:val="20"/>
              </w:rPr>
              <w:t>yinxiliu@</w:t>
            </w:r>
            <w:r w:rsidR="00166558">
              <w:rPr>
                <w:rFonts w:ascii="Times New Roman" w:hAnsi="Times New Roman" w:hint="eastAsia"/>
                <w:color w:val="0000FF"/>
                <w:kern w:val="0"/>
                <w:sz w:val="20"/>
                <w:szCs w:val="20"/>
              </w:rPr>
              <w:t>imu.edu.cn</w:t>
            </w:r>
          </w:p>
        </w:tc>
      </w:tr>
      <w:tr w:rsidR="005C2F02" w:rsidRPr="008C3D60" w:rsidTr="006870A2">
        <w:trPr>
          <w:trHeight w:val="541"/>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马克思主义学院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马克思主义理论、哲学、民族学、马克思主义民族理论与政策、中国史</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联系人：陈智</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0471-4996196</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Email:</w:t>
            </w:r>
            <w:r w:rsidRPr="00447F30">
              <w:rPr>
                <w:rFonts w:ascii="Times New Roman" w:hAnsi="Times New Roman"/>
              </w:rPr>
              <w:t xml:space="preserve"> </w:t>
            </w:r>
            <w:r w:rsidRPr="00447F30">
              <w:rPr>
                <w:rFonts w:ascii="Times New Roman" w:hAnsi="Times New Roman"/>
                <w:color w:val="0000FF"/>
                <w:kern w:val="0"/>
                <w:sz w:val="20"/>
                <w:szCs w:val="20"/>
              </w:rPr>
              <w:t>chenzhi6788@163.com</w:t>
            </w:r>
          </w:p>
        </w:tc>
      </w:tr>
      <w:tr w:rsidR="005C2F02" w:rsidRPr="008C3D60" w:rsidTr="0078049A">
        <w:trPr>
          <w:trHeight w:val="632"/>
          <w:jc w:val="center"/>
        </w:trPr>
        <w:tc>
          <w:tcPr>
            <w:tcW w:w="1745"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国际教育学院</w:t>
            </w:r>
          </w:p>
        </w:tc>
        <w:tc>
          <w:tcPr>
            <w:tcW w:w="4366" w:type="dxa"/>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汉语言文学</w:t>
            </w:r>
          </w:p>
        </w:tc>
        <w:tc>
          <w:tcPr>
            <w:tcW w:w="3216" w:type="dxa"/>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联系人：巴德玛敖德斯尔</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0471-4994359</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Email:</w:t>
            </w:r>
            <w:r w:rsidRPr="00447F30">
              <w:rPr>
                <w:rFonts w:ascii="Times New Roman" w:hAnsi="Times New Roman"/>
                <w:color w:val="0000FF"/>
                <w:kern w:val="0"/>
                <w:sz w:val="20"/>
                <w:szCs w:val="20"/>
              </w:rPr>
              <w:t>badma_odsar@aliyun.com</w:t>
            </w:r>
          </w:p>
        </w:tc>
      </w:tr>
      <w:tr w:rsidR="005C2F02" w:rsidRPr="008C3D60" w:rsidTr="0078049A">
        <w:trPr>
          <w:trHeight w:val="632"/>
          <w:jc w:val="center"/>
        </w:trPr>
        <w:tc>
          <w:tcPr>
            <w:tcW w:w="1745" w:type="dxa"/>
            <w:tcBorders>
              <w:bottom w:val="single" w:sz="6" w:space="0" w:color="auto"/>
            </w:tcBorders>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体育</w:t>
            </w:r>
            <w:r>
              <w:rPr>
                <w:rFonts w:ascii="Times New Roman" w:hAnsi="Times New Roman" w:hint="eastAsia"/>
                <w:color w:val="000000"/>
                <w:kern w:val="0"/>
                <w:sz w:val="20"/>
                <w:szCs w:val="20"/>
              </w:rPr>
              <w:t>学院</w:t>
            </w:r>
          </w:p>
        </w:tc>
        <w:tc>
          <w:tcPr>
            <w:tcW w:w="4366" w:type="dxa"/>
            <w:tcBorders>
              <w:bottom w:val="single" w:sz="6" w:space="0" w:color="auto"/>
            </w:tcBorders>
            <w:vAlign w:val="center"/>
          </w:tcPr>
          <w:p w:rsidR="005C2F02" w:rsidRPr="00447F30" w:rsidRDefault="005C2F02" w:rsidP="00447F30">
            <w:pPr>
              <w:widowControl/>
              <w:adjustRightInd w:val="0"/>
              <w:snapToGrid w:val="0"/>
              <w:spacing w:line="240" w:lineRule="atLeast"/>
              <w:jc w:val="left"/>
              <w:rPr>
                <w:rFonts w:ascii="Times New Roman" w:hAnsi="Times New Roman"/>
                <w:kern w:val="0"/>
                <w:sz w:val="20"/>
                <w:szCs w:val="20"/>
              </w:rPr>
            </w:pPr>
            <w:r w:rsidRPr="00447F30">
              <w:rPr>
                <w:rFonts w:ascii="Times New Roman" w:hAnsi="Times New Roman" w:hint="eastAsia"/>
                <w:kern w:val="0"/>
                <w:sz w:val="20"/>
                <w:szCs w:val="20"/>
              </w:rPr>
              <w:t>运动</w:t>
            </w:r>
            <w:r w:rsidR="002214D4">
              <w:rPr>
                <w:rFonts w:ascii="Times New Roman" w:hAnsi="Times New Roman" w:hint="eastAsia"/>
                <w:kern w:val="0"/>
                <w:sz w:val="20"/>
                <w:szCs w:val="20"/>
              </w:rPr>
              <w:t>人体科学、体育人文社会学、体育教育训练学</w:t>
            </w:r>
          </w:p>
        </w:tc>
        <w:tc>
          <w:tcPr>
            <w:tcW w:w="3216" w:type="dxa"/>
            <w:tcBorders>
              <w:bottom w:val="single" w:sz="6" w:space="0" w:color="auto"/>
            </w:tcBorders>
            <w:vAlign w:val="center"/>
          </w:tcPr>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联系人：于志海</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hint="eastAsia"/>
                <w:color w:val="000000"/>
                <w:kern w:val="0"/>
                <w:sz w:val="20"/>
                <w:szCs w:val="20"/>
              </w:rPr>
              <w:t>联系电话：</w:t>
            </w:r>
            <w:r w:rsidRPr="00447F30">
              <w:rPr>
                <w:rFonts w:ascii="Times New Roman" w:hAnsi="Times New Roman"/>
                <w:color w:val="000000"/>
                <w:kern w:val="0"/>
                <w:sz w:val="20"/>
                <w:szCs w:val="20"/>
              </w:rPr>
              <w:t>0471-4992775</w:t>
            </w:r>
          </w:p>
          <w:p w:rsidR="005C2F02" w:rsidRPr="00447F30" w:rsidRDefault="005C2F02" w:rsidP="00447F30">
            <w:pPr>
              <w:widowControl/>
              <w:adjustRightInd w:val="0"/>
              <w:snapToGrid w:val="0"/>
              <w:spacing w:line="240" w:lineRule="atLeast"/>
              <w:jc w:val="left"/>
              <w:rPr>
                <w:rFonts w:ascii="Times New Roman" w:hAnsi="Times New Roman"/>
                <w:color w:val="000000"/>
                <w:kern w:val="0"/>
                <w:sz w:val="20"/>
                <w:szCs w:val="20"/>
              </w:rPr>
            </w:pPr>
            <w:r w:rsidRPr="00447F30">
              <w:rPr>
                <w:rFonts w:ascii="Times New Roman" w:hAnsi="Times New Roman"/>
                <w:color w:val="000000"/>
                <w:kern w:val="0"/>
                <w:sz w:val="20"/>
                <w:szCs w:val="20"/>
              </w:rPr>
              <w:t xml:space="preserve">Email: </w:t>
            </w:r>
            <w:hyperlink r:id="rId16" w:history="1">
              <w:r w:rsidRPr="00447F30">
                <w:rPr>
                  <w:rStyle w:val="a7"/>
                  <w:rFonts w:ascii="Times New Roman" w:hAnsi="Times New Roman"/>
                  <w:kern w:val="0"/>
                  <w:sz w:val="20"/>
                  <w:szCs w:val="20"/>
                </w:rPr>
                <w:t>yuzhihai1@126.com</w:t>
              </w:r>
            </w:hyperlink>
            <w:r w:rsidRPr="00447F30">
              <w:rPr>
                <w:rFonts w:ascii="Times New Roman" w:hAnsi="Times New Roman"/>
                <w:color w:val="000000"/>
                <w:kern w:val="0"/>
                <w:sz w:val="20"/>
                <w:szCs w:val="20"/>
              </w:rPr>
              <w:t xml:space="preserve"> </w:t>
            </w:r>
          </w:p>
        </w:tc>
      </w:tr>
    </w:tbl>
    <w:p w:rsidR="005C2F02" w:rsidRPr="006B20DE" w:rsidRDefault="005C2F02" w:rsidP="006A3379">
      <w:pPr>
        <w:widowControl/>
        <w:adjustRightInd w:val="0"/>
        <w:snapToGrid w:val="0"/>
        <w:spacing w:line="300" w:lineRule="auto"/>
        <w:jc w:val="left"/>
        <w:rPr>
          <w:rFonts w:ascii="宋体" w:cs="宋体"/>
          <w:kern w:val="0"/>
          <w:sz w:val="24"/>
          <w:szCs w:val="24"/>
        </w:rPr>
      </w:pPr>
    </w:p>
    <w:sectPr w:rsidR="005C2F02" w:rsidRPr="006B20DE" w:rsidSect="00D614C2">
      <w:footerReference w:type="default" r:id="rId17"/>
      <w:pgSz w:w="11906" w:h="16838" w:code="9"/>
      <w:pgMar w:top="1588" w:right="1418" w:bottom="1418"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75" w:rsidRDefault="009C0075" w:rsidP="00C660D0">
      <w:r>
        <w:separator/>
      </w:r>
    </w:p>
  </w:endnote>
  <w:endnote w:type="continuationSeparator" w:id="0">
    <w:p w:rsidR="009C0075" w:rsidRDefault="009C0075" w:rsidP="00C66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02" w:rsidRDefault="00B979B2">
    <w:pPr>
      <w:pStyle w:val="a5"/>
      <w:jc w:val="center"/>
    </w:pPr>
    <w:r w:rsidRPr="00B979B2">
      <w:rPr>
        <w:lang w:val="en-US"/>
      </w:rPr>
      <w:fldChar w:fldCharType="begin"/>
    </w:r>
    <w:r w:rsidR="00CB3A11">
      <w:instrText>PAGE   \* MERGEFORMAT</w:instrText>
    </w:r>
    <w:r w:rsidRPr="00B979B2">
      <w:rPr>
        <w:lang w:val="en-US"/>
      </w:rPr>
      <w:fldChar w:fldCharType="separate"/>
    </w:r>
    <w:r w:rsidR="00D36D29" w:rsidRPr="00D36D29">
      <w:rPr>
        <w:noProof/>
        <w:lang w:val="zh-CN"/>
      </w:rPr>
      <w:t>3</w:t>
    </w:r>
    <w:r>
      <w:rPr>
        <w:noProof/>
        <w:lang w:val="zh-CN"/>
      </w:rPr>
      <w:fldChar w:fldCharType="end"/>
    </w:r>
  </w:p>
  <w:p w:rsidR="005C2F02" w:rsidRDefault="005C2F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75" w:rsidRDefault="009C0075" w:rsidP="00C660D0">
      <w:r>
        <w:separator/>
      </w:r>
    </w:p>
  </w:footnote>
  <w:footnote w:type="continuationSeparator" w:id="0">
    <w:p w:rsidR="009C0075" w:rsidRDefault="009C0075" w:rsidP="00C66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C1938"/>
    <w:multiLevelType w:val="hybridMultilevel"/>
    <w:tmpl w:val="E22AFA2E"/>
    <w:lvl w:ilvl="0" w:tplc="BDEA42B8">
      <w:start w:val="1"/>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780A784C"/>
    <w:multiLevelType w:val="hybridMultilevel"/>
    <w:tmpl w:val="E22AFA2E"/>
    <w:lvl w:ilvl="0" w:tplc="BDEA42B8">
      <w:start w:val="1"/>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E22"/>
    <w:rsid w:val="00010E46"/>
    <w:rsid w:val="0001535B"/>
    <w:rsid w:val="00022D28"/>
    <w:rsid w:val="00022D38"/>
    <w:rsid w:val="00023CF2"/>
    <w:rsid w:val="000303C1"/>
    <w:rsid w:val="0003051E"/>
    <w:rsid w:val="00041A14"/>
    <w:rsid w:val="00045EAC"/>
    <w:rsid w:val="00052AED"/>
    <w:rsid w:val="00053CF7"/>
    <w:rsid w:val="00053DEE"/>
    <w:rsid w:val="000558E4"/>
    <w:rsid w:val="000A247C"/>
    <w:rsid w:val="000A3910"/>
    <w:rsid w:val="000A3990"/>
    <w:rsid w:val="000B3888"/>
    <w:rsid w:val="000B7F21"/>
    <w:rsid w:val="000C2C9E"/>
    <w:rsid w:val="000C3E54"/>
    <w:rsid w:val="000C6630"/>
    <w:rsid w:val="000D16D7"/>
    <w:rsid w:val="000D4B7E"/>
    <w:rsid w:val="000E0EF2"/>
    <w:rsid w:val="000F1AC4"/>
    <w:rsid w:val="000F7DFB"/>
    <w:rsid w:val="00147AEA"/>
    <w:rsid w:val="001548AF"/>
    <w:rsid w:val="00161F8C"/>
    <w:rsid w:val="001659AC"/>
    <w:rsid w:val="00166558"/>
    <w:rsid w:val="001675B7"/>
    <w:rsid w:val="001902CF"/>
    <w:rsid w:val="0019287F"/>
    <w:rsid w:val="00194CCB"/>
    <w:rsid w:val="00196450"/>
    <w:rsid w:val="001B3639"/>
    <w:rsid w:val="001F6ACB"/>
    <w:rsid w:val="002060EB"/>
    <w:rsid w:val="002113DC"/>
    <w:rsid w:val="002214D4"/>
    <w:rsid w:val="0022196A"/>
    <w:rsid w:val="002225E5"/>
    <w:rsid w:val="00267BC8"/>
    <w:rsid w:val="00270806"/>
    <w:rsid w:val="002809C0"/>
    <w:rsid w:val="002A2052"/>
    <w:rsid w:val="002B10AD"/>
    <w:rsid w:val="002B389F"/>
    <w:rsid w:val="002D36CE"/>
    <w:rsid w:val="002E6369"/>
    <w:rsid w:val="002F309E"/>
    <w:rsid w:val="00302863"/>
    <w:rsid w:val="00303CDE"/>
    <w:rsid w:val="00305CE1"/>
    <w:rsid w:val="0030623D"/>
    <w:rsid w:val="00306A45"/>
    <w:rsid w:val="00311BC8"/>
    <w:rsid w:val="003326CA"/>
    <w:rsid w:val="00340E66"/>
    <w:rsid w:val="003527D0"/>
    <w:rsid w:val="00364BBA"/>
    <w:rsid w:val="00367E15"/>
    <w:rsid w:val="00375067"/>
    <w:rsid w:val="0037689C"/>
    <w:rsid w:val="00377D59"/>
    <w:rsid w:val="0038663B"/>
    <w:rsid w:val="003A7158"/>
    <w:rsid w:val="003C0F4B"/>
    <w:rsid w:val="003C5A89"/>
    <w:rsid w:val="003D6D5B"/>
    <w:rsid w:val="003F10D9"/>
    <w:rsid w:val="003F59A6"/>
    <w:rsid w:val="003F5B7F"/>
    <w:rsid w:val="003F5CE0"/>
    <w:rsid w:val="00400C61"/>
    <w:rsid w:val="00402503"/>
    <w:rsid w:val="0040596B"/>
    <w:rsid w:val="004242F4"/>
    <w:rsid w:val="00425C64"/>
    <w:rsid w:val="004269D0"/>
    <w:rsid w:val="004317AF"/>
    <w:rsid w:val="00444017"/>
    <w:rsid w:val="00447F30"/>
    <w:rsid w:val="00450DDA"/>
    <w:rsid w:val="00451F92"/>
    <w:rsid w:val="00455980"/>
    <w:rsid w:val="00462BE4"/>
    <w:rsid w:val="004815AF"/>
    <w:rsid w:val="00487C84"/>
    <w:rsid w:val="0049268F"/>
    <w:rsid w:val="00497047"/>
    <w:rsid w:val="004B70B6"/>
    <w:rsid w:val="004C3209"/>
    <w:rsid w:val="004D4C56"/>
    <w:rsid w:val="004D5F67"/>
    <w:rsid w:val="004E328D"/>
    <w:rsid w:val="004F1145"/>
    <w:rsid w:val="004F3620"/>
    <w:rsid w:val="00501E3E"/>
    <w:rsid w:val="005027E0"/>
    <w:rsid w:val="00505039"/>
    <w:rsid w:val="00506975"/>
    <w:rsid w:val="0051254A"/>
    <w:rsid w:val="00512710"/>
    <w:rsid w:val="00516639"/>
    <w:rsid w:val="005304E6"/>
    <w:rsid w:val="00532B21"/>
    <w:rsid w:val="00540B20"/>
    <w:rsid w:val="005524DD"/>
    <w:rsid w:val="0056266F"/>
    <w:rsid w:val="0058098A"/>
    <w:rsid w:val="00595903"/>
    <w:rsid w:val="005A168F"/>
    <w:rsid w:val="005B3F0A"/>
    <w:rsid w:val="005C2F02"/>
    <w:rsid w:val="005C603B"/>
    <w:rsid w:val="005D1DAC"/>
    <w:rsid w:val="005D62C9"/>
    <w:rsid w:val="005E11AC"/>
    <w:rsid w:val="005E2828"/>
    <w:rsid w:val="005F1FDC"/>
    <w:rsid w:val="005F4598"/>
    <w:rsid w:val="005F6283"/>
    <w:rsid w:val="00634DC2"/>
    <w:rsid w:val="00650F39"/>
    <w:rsid w:val="0066644C"/>
    <w:rsid w:val="00673CAF"/>
    <w:rsid w:val="006870A2"/>
    <w:rsid w:val="00691347"/>
    <w:rsid w:val="00695E4B"/>
    <w:rsid w:val="006A0B1C"/>
    <w:rsid w:val="006A3379"/>
    <w:rsid w:val="006A5893"/>
    <w:rsid w:val="006B20DE"/>
    <w:rsid w:val="006E0FBD"/>
    <w:rsid w:val="006F115F"/>
    <w:rsid w:val="006F4971"/>
    <w:rsid w:val="006F5418"/>
    <w:rsid w:val="006F7432"/>
    <w:rsid w:val="00701AC2"/>
    <w:rsid w:val="00705AE7"/>
    <w:rsid w:val="00707605"/>
    <w:rsid w:val="0071039C"/>
    <w:rsid w:val="00710A61"/>
    <w:rsid w:val="007156EA"/>
    <w:rsid w:val="0071702A"/>
    <w:rsid w:val="0075227E"/>
    <w:rsid w:val="00754EF4"/>
    <w:rsid w:val="007555F3"/>
    <w:rsid w:val="00757443"/>
    <w:rsid w:val="00764E68"/>
    <w:rsid w:val="0078049A"/>
    <w:rsid w:val="007859DA"/>
    <w:rsid w:val="0079654C"/>
    <w:rsid w:val="007A1513"/>
    <w:rsid w:val="007C7675"/>
    <w:rsid w:val="007D4142"/>
    <w:rsid w:val="007D4557"/>
    <w:rsid w:val="007E3EDB"/>
    <w:rsid w:val="007E6666"/>
    <w:rsid w:val="007F046E"/>
    <w:rsid w:val="007F7973"/>
    <w:rsid w:val="00800E63"/>
    <w:rsid w:val="00810E22"/>
    <w:rsid w:val="008115B7"/>
    <w:rsid w:val="0081209D"/>
    <w:rsid w:val="00813823"/>
    <w:rsid w:val="008340F2"/>
    <w:rsid w:val="00844436"/>
    <w:rsid w:val="008458A3"/>
    <w:rsid w:val="00851439"/>
    <w:rsid w:val="00853826"/>
    <w:rsid w:val="00865C9F"/>
    <w:rsid w:val="00891B20"/>
    <w:rsid w:val="00891E86"/>
    <w:rsid w:val="00893143"/>
    <w:rsid w:val="008938CA"/>
    <w:rsid w:val="008A18EE"/>
    <w:rsid w:val="008A2EB7"/>
    <w:rsid w:val="008B3909"/>
    <w:rsid w:val="008C3D60"/>
    <w:rsid w:val="008C3FE7"/>
    <w:rsid w:val="008D53B5"/>
    <w:rsid w:val="008F201C"/>
    <w:rsid w:val="008F595C"/>
    <w:rsid w:val="008F6A22"/>
    <w:rsid w:val="009072FD"/>
    <w:rsid w:val="00911F33"/>
    <w:rsid w:val="0091492F"/>
    <w:rsid w:val="00915F30"/>
    <w:rsid w:val="009249BA"/>
    <w:rsid w:val="00925715"/>
    <w:rsid w:val="009272EA"/>
    <w:rsid w:val="00950727"/>
    <w:rsid w:val="00957CBA"/>
    <w:rsid w:val="009634A6"/>
    <w:rsid w:val="009855BD"/>
    <w:rsid w:val="009A0E39"/>
    <w:rsid w:val="009B1643"/>
    <w:rsid w:val="009C0075"/>
    <w:rsid w:val="009D01D0"/>
    <w:rsid w:val="009D673C"/>
    <w:rsid w:val="009E345A"/>
    <w:rsid w:val="009E3C39"/>
    <w:rsid w:val="009E4AAE"/>
    <w:rsid w:val="00A01E02"/>
    <w:rsid w:val="00A06330"/>
    <w:rsid w:val="00A25007"/>
    <w:rsid w:val="00A25894"/>
    <w:rsid w:val="00A2658C"/>
    <w:rsid w:val="00A311D8"/>
    <w:rsid w:val="00A56C0B"/>
    <w:rsid w:val="00A96806"/>
    <w:rsid w:val="00AB2771"/>
    <w:rsid w:val="00AD71B5"/>
    <w:rsid w:val="00AE081E"/>
    <w:rsid w:val="00B06EBB"/>
    <w:rsid w:val="00B1066F"/>
    <w:rsid w:val="00B11DED"/>
    <w:rsid w:val="00B15A1F"/>
    <w:rsid w:val="00B17141"/>
    <w:rsid w:val="00B1758C"/>
    <w:rsid w:val="00B23146"/>
    <w:rsid w:val="00B41CE6"/>
    <w:rsid w:val="00B4501A"/>
    <w:rsid w:val="00B477BE"/>
    <w:rsid w:val="00B51657"/>
    <w:rsid w:val="00B5391E"/>
    <w:rsid w:val="00B565CC"/>
    <w:rsid w:val="00B6295E"/>
    <w:rsid w:val="00B631FA"/>
    <w:rsid w:val="00B760AD"/>
    <w:rsid w:val="00B771D8"/>
    <w:rsid w:val="00B813CE"/>
    <w:rsid w:val="00B8226A"/>
    <w:rsid w:val="00B844F4"/>
    <w:rsid w:val="00B979B2"/>
    <w:rsid w:val="00BA2273"/>
    <w:rsid w:val="00BA7F92"/>
    <w:rsid w:val="00BC28DF"/>
    <w:rsid w:val="00BE26E0"/>
    <w:rsid w:val="00C02E31"/>
    <w:rsid w:val="00C166F9"/>
    <w:rsid w:val="00C227A8"/>
    <w:rsid w:val="00C33E15"/>
    <w:rsid w:val="00C4518E"/>
    <w:rsid w:val="00C45658"/>
    <w:rsid w:val="00C54777"/>
    <w:rsid w:val="00C55E5B"/>
    <w:rsid w:val="00C630EF"/>
    <w:rsid w:val="00C65D47"/>
    <w:rsid w:val="00C660D0"/>
    <w:rsid w:val="00C67F8E"/>
    <w:rsid w:val="00C71DE0"/>
    <w:rsid w:val="00C859F9"/>
    <w:rsid w:val="00CA0A83"/>
    <w:rsid w:val="00CB3A11"/>
    <w:rsid w:val="00CC0547"/>
    <w:rsid w:val="00CD0C21"/>
    <w:rsid w:val="00CD6DE7"/>
    <w:rsid w:val="00CF0690"/>
    <w:rsid w:val="00CF3908"/>
    <w:rsid w:val="00D02CFB"/>
    <w:rsid w:val="00D05DD9"/>
    <w:rsid w:val="00D1589E"/>
    <w:rsid w:val="00D3072D"/>
    <w:rsid w:val="00D35795"/>
    <w:rsid w:val="00D36D29"/>
    <w:rsid w:val="00D43397"/>
    <w:rsid w:val="00D517FB"/>
    <w:rsid w:val="00D51E54"/>
    <w:rsid w:val="00D53CEC"/>
    <w:rsid w:val="00D53F52"/>
    <w:rsid w:val="00D614C2"/>
    <w:rsid w:val="00D657AF"/>
    <w:rsid w:val="00D66137"/>
    <w:rsid w:val="00D81995"/>
    <w:rsid w:val="00DD208D"/>
    <w:rsid w:val="00DD71D5"/>
    <w:rsid w:val="00DE3B8B"/>
    <w:rsid w:val="00E1315D"/>
    <w:rsid w:val="00E20160"/>
    <w:rsid w:val="00E2519A"/>
    <w:rsid w:val="00E56A4B"/>
    <w:rsid w:val="00E64E26"/>
    <w:rsid w:val="00E7316E"/>
    <w:rsid w:val="00E85569"/>
    <w:rsid w:val="00E861AE"/>
    <w:rsid w:val="00E927ED"/>
    <w:rsid w:val="00E977F7"/>
    <w:rsid w:val="00EB27CE"/>
    <w:rsid w:val="00EB31D3"/>
    <w:rsid w:val="00EB71E8"/>
    <w:rsid w:val="00EC76BD"/>
    <w:rsid w:val="00ED1A7A"/>
    <w:rsid w:val="00EE392C"/>
    <w:rsid w:val="00EE6FA3"/>
    <w:rsid w:val="00EF022B"/>
    <w:rsid w:val="00F03975"/>
    <w:rsid w:val="00F254CF"/>
    <w:rsid w:val="00F26142"/>
    <w:rsid w:val="00F27F04"/>
    <w:rsid w:val="00F34653"/>
    <w:rsid w:val="00F475A7"/>
    <w:rsid w:val="00F52465"/>
    <w:rsid w:val="00F54F12"/>
    <w:rsid w:val="00F83738"/>
    <w:rsid w:val="00F9181D"/>
    <w:rsid w:val="00F91A70"/>
    <w:rsid w:val="00FA0FFB"/>
    <w:rsid w:val="00FA33FE"/>
    <w:rsid w:val="00FA720D"/>
    <w:rsid w:val="00FC1570"/>
    <w:rsid w:val="00FC333D"/>
    <w:rsid w:val="00FD5486"/>
    <w:rsid w:val="00FE6DAE"/>
    <w:rsid w:val="00FF30B1"/>
    <w:rsid w:val="00FF4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30"/>
    <w:pPr>
      <w:widowControl w:val="0"/>
      <w:jc w:val="both"/>
    </w:pPr>
    <w:rPr>
      <w:kern w:val="2"/>
      <w:sz w:val="21"/>
      <w:szCs w:val="22"/>
    </w:rPr>
  </w:style>
  <w:style w:type="paragraph" w:styleId="3">
    <w:name w:val="heading 3"/>
    <w:basedOn w:val="a"/>
    <w:link w:val="3Char"/>
    <w:uiPriority w:val="99"/>
    <w:qFormat/>
    <w:rsid w:val="00B477BE"/>
    <w:pPr>
      <w:widowControl/>
      <w:spacing w:before="100" w:beforeAutospacing="1" w:after="100" w:afterAutospacing="1"/>
      <w:jc w:val="left"/>
      <w:outlineLvl w:val="2"/>
    </w:pPr>
    <w:rPr>
      <w:rFonts w:ascii="宋体" w:hAnsi="宋体"/>
      <w:kern w:val="0"/>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B477BE"/>
    <w:rPr>
      <w:rFonts w:ascii="宋体" w:eastAsia="宋体" w:hAnsi="宋体"/>
      <w:kern w:val="0"/>
      <w:sz w:val="24"/>
    </w:rPr>
  </w:style>
  <w:style w:type="character" w:customStyle="1" w:styleId="newstitle1">
    <w:name w:val="newstitle1"/>
    <w:uiPriority w:val="99"/>
    <w:rsid w:val="00402503"/>
    <w:rPr>
      <w:b/>
      <w:color w:val="000000"/>
      <w:sz w:val="30"/>
    </w:rPr>
  </w:style>
  <w:style w:type="table" w:styleId="a3">
    <w:name w:val="Table Grid"/>
    <w:basedOn w:val="a1"/>
    <w:uiPriority w:val="99"/>
    <w:rsid w:val="00340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C660D0"/>
    <w:pPr>
      <w:pBdr>
        <w:bottom w:val="single" w:sz="6" w:space="1" w:color="auto"/>
      </w:pBdr>
      <w:tabs>
        <w:tab w:val="center" w:pos="4153"/>
        <w:tab w:val="right" w:pos="8306"/>
      </w:tabs>
      <w:snapToGrid w:val="0"/>
      <w:jc w:val="center"/>
    </w:pPr>
    <w:rPr>
      <w:kern w:val="0"/>
      <w:sz w:val="18"/>
      <w:szCs w:val="20"/>
      <w:lang/>
    </w:rPr>
  </w:style>
  <w:style w:type="character" w:customStyle="1" w:styleId="Char">
    <w:name w:val="页眉 Char"/>
    <w:link w:val="a4"/>
    <w:uiPriority w:val="99"/>
    <w:locked/>
    <w:rsid w:val="00C660D0"/>
    <w:rPr>
      <w:sz w:val="18"/>
    </w:rPr>
  </w:style>
  <w:style w:type="paragraph" w:styleId="a5">
    <w:name w:val="footer"/>
    <w:basedOn w:val="a"/>
    <w:link w:val="Char0"/>
    <w:uiPriority w:val="99"/>
    <w:rsid w:val="00C660D0"/>
    <w:pPr>
      <w:tabs>
        <w:tab w:val="center" w:pos="4153"/>
        <w:tab w:val="right" w:pos="8306"/>
      </w:tabs>
      <w:snapToGrid w:val="0"/>
      <w:jc w:val="left"/>
    </w:pPr>
    <w:rPr>
      <w:kern w:val="0"/>
      <w:sz w:val="18"/>
      <w:szCs w:val="20"/>
      <w:lang/>
    </w:rPr>
  </w:style>
  <w:style w:type="character" w:customStyle="1" w:styleId="Char0">
    <w:name w:val="页脚 Char"/>
    <w:link w:val="a5"/>
    <w:uiPriority w:val="99"/>
    <w:locked/>
    <w:rsid w:val="00C660D0"/>
    <w:rPr>
      <w:sz w:val="18"/>
    </w:rPr>
  </w:style>
  <w:style w:type="paragraph" w:styleId="a6">
    <w:name w:val="Balloon Text"/>
    <w:basedOn w:val="a"/>
    <w:link w:val="Char1"/>
    <w:uiPriority w:val="99"/>
    <w:semiHidden/>
    <w:rsid w:val="00C67F8E"/>
    <w:rPr>
      <w:kern w:val="0"/>
      <w:sz w:val="18"/>
      <w:szCs w:val="20"/>
      <w:lang/>
    </w:rPr>
  </w:style>
  <w:style w:type="character" w:customStyle="1" w:styleId="Char1">
    <w:name w:val="批注框文本 Char"/>
    <w:link w:val="a6"/>
    <w:uiPriority w:val="99"/>
    <w:semiHidden/>
    <w:locked/>
    <w:rsid w:val="00C67F8E"/>
    <w:rPr>
      <w:sz w:val="18"/>
    </w:rPr>
  </w:style>
  <w:style w:type="character" w:styleId="a7">
    <w:name w:val="Hyperlink"/>
    <w:uiPriority w:val="99"/>
    <w:rsid w:val="003A7158"/>
    <w:rPr>
      <w:rFonts w:cs="Times New Roman"/>
      <w:color w:val="0000FF"/>
      <w:u w:val="single"/>
    </w:rPr>
  </w:style>
  <w:style w:type="paragraph" w:styleId="a8">
    <w:name w:val="Plain Text"/>
    <w:basedOn w:val="a"/>
    <w:link w:val="Char2"/>
    <w:uiPriority w:val="99"/>
    <w:semiHidden/>
    <w:rsid w:val="00C02E31"/>
    <w:pPr>
      <w:widowControl/>
      <w:spacing w:before="100" w:beforeAutospacing="1" w:after="100" w:afterAutospacing="1"/>
      <w:jc w:val="left"/>
    </w:pPr>
    <w:rPr>
      <w:rFonts w:ascii="宋体" w:hAnsi="宋体"/>
      <w:kern w:val="0"/>
      <w:sz w:val="24"/>
      <w:szCs w:val="20"/>
      <w:lang/>
    </w:rPr>
  </w:style>
  <w:style w:type="character" w:customStyle="1" w:styleId="Char2">
    <w:name w:val="纯文本 Char"/>
    <w:link w:val="a8"/>
    <w:uiPriority w:val="99"/>
    <w:semiHidden/>
    <w:locked/>
    <w:rsid w:val="00C02E31"/>
    <w:rPr>
      <w:rFonts w:ascii="宋体" w:eastAsia="宋体" w:hAnsi="宋体"/>
      <w:kern w:val="0"/>
      <w:sz w:val="24"/>
    </w:rPr>
  </w:style>
  <w:style w:type="character" w:styleId="a9">
    <w:name w:val="Strong"/>
    <w:uiPriority w:val="99"/>
    <w:qFormat/>
    <w:rsid w:val="00053CF7"/>
    <w:rPr>
      <w:rFonts w:cs="Times New Roman"/>
      <w:b/>
    </w:rPr>
  </w:style>
  <w:style w:type="paragraph" w:styleId="aa">
    <w:name w:val="Normal (Web)"/>
    <w:basedOn w:val="a"/>
    <w:uiPriority w:val="99"/>
    <w:semiHidden/>
    <w:rsid w:val="00B771D8"/>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99"/>
    <w:qFormat/>
    <w:rsid w:val="008B3909"/>
    <w:pPr>
      <w:ind w:firstLineChars="200" w:firstLine="420"/>
    </w:pPr>
  </w:style>
  <w:style w:type="character" w:customStyle="1" w:styleId="Mention">
    <w:name w:val="Mention"/>
    <w:uiPriority w:val="99"/>
    <w:semiHidden/>
    <w:rsid w:val="009E345A"/>
    <w:rPr>
      <w:color w:val="2B579A"/>
      <w:shd w:val="clear" w:color="auto" w:fill="E6E6E6"/>
    </w:rPr>
  </w:style>
  <w:style w:type="character" w:styleId="ac">
    <w:name w:val="annotation reference"/>
    <w:uiPriority w:val="99"/>
    <w:semiHidden/>
    <w:rsid w:val="007F046E"/>
    <w:rPr>
      <w:rFonts w:cs="Times New Roman"/>
      <w:sz w:val="21"/>
    </w:rPr>
  </w:style>
  <w:style w:type="paragraph" w:styleId="ad">
    <w:name w:val="annotation text"/>
    <w:basedOn w:val="a"/>
    <w:link w:val="Char3"/>
    <w:uiPriority w:val="99"/>
    <w:semiHidden/>
    <w:rsid w:val="007F046E"/>
    <w:pPr>
      <w:jc w:val="left"/>
    </w:pPr>
    <w:rPr>
      <w:kern w:val="0"/>
      <w:sz w:val="20"/>
      <w:szCs w:val="20"/>
      <w:lang/>
    </w:rPr>
  </w:style>
  <w:style w:type="character" w:customStyle="1" w:styleId="Char3">
    <w:name w:val="批注文字 Char"/>
    <w:link w:val="ad"/>
    <w:uiPriority w:val="99"/>
    <w:semiHidden/>
    <w:locked/>
    <w:rsid w:val="007F046E"/>
    <w:rPr>
      <w:rFonts w:cs="Times New Roman"/>
    </w:rPr>
  </w:style>
  <w:style w:type="paragraph" w:styleId="ae">
    <w:name w:val="annotation subject"/>
    <w:basedOn w:val="ad"/>
    <w:next w:val="ad"/>
    <w:link w:val="Char4"/>
    <w:uiPriority w:val="99"/>
    <w:semiHidden/>
    <w:rsid w:val="007F046E"/>
    <w:rPr>
      <w:b/>
    </w:rPr>
  </w:style>
  <w:style w:type="character" w:customStyle="1" w:styleId="Char4">
    <w:name w:val="批注主题 Char"/>
    <w:link w:val="ae"/>
    <w:uiPriority w:val="99"/>
    <w:semiHidden/>
    <w:locked/>
    <w:rsid w:val="007F046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581022">
      <w:marLeft w:val="0"/>
      <w:marRight w:val="0"/>
      <w:marTop w:val="0"/>
      <w:marBottom w:val="0"/>
      <w:divBdr>
        <w:top w:val="none" w:sz="0" w:space="0" w:color="auto"/>
        <w:left w:val="none" w:sz="0" w:space="0" w:color="auto"/>
        <w:bottom w:val="none" w:sz="0" w:space="0" w:color="auto"/>
        <w:right w:val="none" w:sz="0" w:space="0" w:color="auto"/>
      </w:divBdr>
    </w:div>
    <w:div w:id="1176581023">
      <w:marLeft w:val="0"/>
      <w:marRight w:val="0"/>
      <w:marTop w:val="0"/>
      <w:marBottom w:val="0"/>
      <w:divBdr>
        <w:top w:val="none" w:sz="0" w:space="0" w:color="auto"/>
        <w:left w:val="none" w:sz="0" w:space="0" w:color="auto"/>
        <w:bottom w:val="none" w:sz="0" w:space="0" w:color="auto"/>
        <w:right w:val="none" w:sz="0" w:space="0" w:color="auto"/>
      </w:divBdr>
    </w:div>
    <w:div w:id="1176581027">
      <w:marLeft w:val="0"/>
      <w:marRight w:val="0"/>
      <w:marTop w:val="0"/>
      <w:marBottom w:val="0"/>
      <w:divBdr>
        <w:top w:val="none" w:sz="0" w:space="0" w:color="auto"/>
        <w:left w:val="none" w:sz="0" w:space="0" w:color="auto"/>
        <w:bottom w:val="none" w:sz="0" w:space="0" w:color="auto"/>
        <w:right w:val="none" w:sz="0" w:space="0" w:color="auto"/>
      </w:divBdr>
    </w:div>
    <w:div w:id="1176581032">
      <w:marLeft w:val="0"/>
      <w:marRight w:val="0"/>
      <w:marTop w:val="0"/>
      <w:marBottom w:val="0"/>
      <w:divBdr>
        <w:top w:val="none" w:sz="0" w:space="0" w:color="auto"/>
        <w:left w:val="none" w:sz="0" w:space="0" w:color="auto"/>
        <w:bottom w:val="none" w:sz="0" w:space="0" w:color="auto"/>
        <w:right w:val="none" w:sz="0" w:space="0" w:color="auto"/>
      </w:divBdr>
    </w:div>
    <w:div w:id="1176581037">
      <w:marLeft w:val="0"/>
      <w:marRight w:val="0"/>
      <w:marTop w:val="0"/>
      <w:marBottom w:val="0"/>
      <w:divBdr>
        <w:top w:val="none" w:sz="0" w:space="0" w:color="auto"/>
        <w:left w:val="none" w:sz="0" w:space="0" w:color="auto"/>
        <w:bottom w:val="none" w:sz="0" w:space="0" w:color="auto"/>
        <w:right w:val="none" w:sz="0" w:space="0" w:color="auto"/>
      </w:divBdr>
      <w:divsChild>
        <w:div w:id="1176581026">
          <w:marLeft w:val="0"/>
          <w:marRight w:val="0"/>
          <w:marTop w:val="0"/>
          <w:marBottom w:val="0"/>
          <w:divBdr>
            <w:top w:val="none" w:sz="0" w:space="0" w:color="auto"/>
            <w:left w:val="none" w:sz="0" w:space="0" w:color="auto"/>
            <w:bottom w:val="none" w:sz="0" w:space="0" w:color="auto"/>
            <w:right w:val="none" w:sz="0" w:space="0" w:color="auto"/>
          </w:divBdr>
          <w:divsChild>
            <w:div w:id="1176581033">
              <w:marLeft w:val="135"/>
              <w:marRight w:val="0"/>
              <w:marTop w:val="150"/>
              <w:marBottom w:val="0"/>
              <w:divBdr>
                <w:top w:val="none" w:sz="0" w:space="0" w:color="auto"/>
                <w:left w:val="none" w:sz="0" w:space="0" w:color="auto"/>
                <w:bottom w:val="none" w:sz="0" w:space="0" w:color="auto"/>
                <w:right w:val="none" w:sz="0" w:space="0" w:color="auto"/>
              </w:divBdr>
              <w:divsChild>
                <w:div w:id="1176581030">
                  <w:marLeft w:val="0"/>
                  <w:marRight w:val="0"/>
                  <w:marTop w:val="0"/>
                  <w:marBottom w:val="0"/>
                  <w:divBdr>
                    <w:top w:val="single" w:sz="6" w:space="0" w:color="E6DEB9"/>
                    <w:left w:val="single" w:sz="6" w:space="0" w:color="E6DEB9"/>
                    <w:bottom w:val="single" w:sz="6" w:space="0" w:color="E6DEB9"/>
                    <w:right w:val="single" w:sz="6" w:space="0" w:color="E6DEB9"/>
                  </w:divBdr>
                  <w:divsChild>
                    <w:div w:id="1176581025">
                      <w:marLeft w:val="0"/>
                      <w:marRight w:val="0"/>
                      <w:marTop w:val="15"/>
                      <w:marBottom w:val="0"/>
                      <w:divBdr>
                        <w:top w:val="single" w:sz="6" w:space="0" w:color="E6DEB9"/>
                        <w:left w:val="none" w:sz="0" w:space="0" w:color="auto"/>
                        <w:bottom w:val="none" w:sz="0" w:space="0" w:color="auto"/>
                        <w:right w:val="none" w:sz="0" w:space="0" w:color="auto"/>
                      </w:divBdr>
                      <w:divsChild>
                        <w:div w:id="1176581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76581038">
      <w:marLeft w:val="0"/>
      <w:marRight w:val="0"/>
      <w:marTop w:val="0"/>
      <w:marBottom w:val="0"/>
      <w:divBdr>
        <w:top w:val="none" w:sz="0" w:space="0" w:color="auto"/>
        <w:left w:val="none" w:sz="0" w:space="0" w:color="auto"/>
        <w:bottom w:val="none" w:sz="0" w:space="0" w:color="auto"/>
        <w:right w:val="none" w:sz="0" w:space="0" w:color="auto"/>
      </w:divBdr>
    </w:div>
    <w:div w:id="1176581040">
      <w:marLeft w:val="0"/>
      <w:marRight w:val="0"/>
      <w:marTop w:val="0"/>
      <w:marBottom w:val="0"/>
      <w:divBdr>
        <w:top w:val="none" w:sz="0" w:space="0" w:color="auto"/>
        <w:left w:val="none" w:sz="0" w:space="0" w:color="auto"/>
        <w:bottom w:val="none" w:sz="0" w:space="0" w:color="auto"/>
        <w:right w:val="none" w:sz="0" w:space="0" w:color="auto"/>
      </w:divBdr>
      <w:divsChild>
        <w:div w:id="1176581031">
          <w:marLeft w:val="0"/>
          <w:marRight w:val="0"/>
          <w:marTop w:val="0"/>
          <w:marBottom w:val="0"/>
          <w:divBdr>
            <w:top w:val="none" w:sz="0" w:space="0" w:color="auto"/>
            <w:left w:val="none" w:sz="0" w:space="0" w:color="auto"/>
            <w:bottom w:val="none" w:sz="0" w:space="0" w:color="auto"/>
            <w:right w:val="none" w:sz="0" w:space="0" w:color="auto"/>
          </w:divBdr>
          <w:divsChild>
            <w:div w:id="1176581055">
              <w:marLeft w:val="0"/>
              <w:marRight w:val="0"/>
              <w:marTop w:val="0"/>
              <w:marBottom w:val="0"/>
              <w:divBdr>
                <w:top w:val="none" w:sz="0" w:space="0" w:color="auto"/>
                <w:left w:val="none" w:sz="0" w:space="0" w:color="auto"/>
                <w:bottom w:val="none" w:sz="0" w:space="0" w:color="auto"/>
                <w:right w:val="none" w:sz="0" w:space="0" w:color="auto"/>
              </w:divBdr>
              <w:divsChild>
                <w:div w:id="1176581052">
                  <w:marLeft w:val="0"/>
                  <w:marRight w:val="0"/>
                  <w:marTop w:val="0"/>
                  <w:marBottom w:val="0"/>
                  <w:divBdr>
                    <w:top w:val="none" w:sz="0" w:space="0" w:color="auto"/>
                    <w:left w:val="none" w:sz="0" w:space="0" w:color="auto"/>
                    <w:bottom w:val="none" w:sz="0" w:space="0" w:color="auto"/>
                    <w:right w:val="none" w:sz="0" w:space="0" w:color="auto"/>
                  </w:divBdr>
                  <w:divsChild>
                    <w:div w:id="11765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81045">
      <w:marLeft w:val="0"/>
      <w:marRight w:val="0"/>
      <w:marTop w:val="0"/>
      <w:marBottom w:val="0"/>
      <w:divBdr>
        <w:top w:val="none" w:sz="0" w:space="0" w:color="auto"/>
        <w:left w:val="none" w:sz="0" w:space="0" w:color="auto"/>
        <w:bottom w:val="none" w:sz="0" w:space="0" w:color="auto"/>
        <w:right w:val="none" w:sz="0" w:space="0" w:color="auto"/>
      </w:divBdr>
    </w:div>
    <w:div w:id="1176581049">
      <w:marLeft w:val="0"/>
      <w:marRight w:val="0"/>
      <w:marTop w:val="0"/>
      <w:marBottom w:val="0"/>
      <w:divBdr>
        <w:top w:val="none" w:sz="0" w:space="0" w:color="auto"/>
        <w:left w:val="none" w:sz="0" w:space="0" w:color="auto"/>
        <w:bottom w:val="none" w:sz="0" w:space="0" w:color="auto"/>
        <w:right w:val="none" w:sz="0" w:space="0" w:color="auto"/>
      </w:divBdr>
    </w:div>
    <w:div w:id="1176581050">
      <w:marLeft w:val="0"/>
      <w:marRight w:val="0"/>
      <w:marTop w:val="0"/>
      <w:marBottom w:val="0"/>
      <w:divBdr>
        <w:top w:val="none" w:sz="0" w:space="0" w:color="auto"/>
        <w:left w:val="none" w:sz="0" w:space="0" w:color="auto"/>
        <w:bottom w:val="none" w:sz="0" w:space="0" w:color="auto"/>
        <w:right w:val="none" w:sz="0" w:space="0" w:color="auto"/>
      </w:divBdr>
    </w:div>
    <w:div w:id="1176581053">
      <w:marLeft w:val="0"/>
      <w:marRight w:val="0"/>
      <w:marTop w:val="0"/>
      <w:marBottom w:val="0"/>
      <w:divBdr>
        <w:top w:val="none" w:sz="0" w:space="0" w:color="auto"/>
        <w:left w:val="none" w:sz="0" w:space="0" w:color="auto"/>
        <w:bottom w:val="none" w:sz="0" w:space="0" w:color="auto"/>
        <w:right w:val="none" w:sz="0" w:space="0" w:color="auto"/>
      </w:divBdr>
      <w:divsChild>
        <w:div w:id="1176581041">
          <w:marLeft w:val="0"/>
          <w:marRight w:val="0"/>
          <w:marTop w:val="0"/>
          <w:marBottom w:val="0"/>
          <w:divBdr>
            <w:top w:val="none" w:sz="0" w:space="0" w:color="auto"/>
            <w:left w:val="none" w:sz="0" w:space="0" w:color="auto"/>
            <w:bottom w:val="none" w:sz="0" w:space="0" w:color="auto"/>
            <w:right w:val="none" w:sz="0" w:space="0" w:color="auto"/>
          </w:divBdr>
          <w:divsChild>
            <w:div w:id="1176581051">
              <w:marLeft w:val="0"/>
              <w:marRight w:val="0"/>
              <w:marTop w:val="0"/>
              <w:marBottom w:val="0"/>
              <w:divBdr>
                <w:top w:val="none" w:sz="0" w:space="0" w:color="auto"/>
                <w:left w:val="none" w:sz="0" w:space="0" w:color="auto"/>
                <w:bottom w:val="none" w:sz="0" w:space="0" w:color="auto"/>
                <w:right w:val="none" w:sz="0" w:space="0" w:color="auto"/>
              </w:divBdr>
              <w:divsChild>
                <w:div w:id="1176581042">
                  <w:marLeft w:val="0"/>
                  <w:marRight w:val="0"/>
                  <w:marTop w:val="0"/>
                  <w:marBottom w:val="0"/>
                  <w:divBdr>
                    <w:top w:val="none" w:sz="0" w:space="0" w:color="auto"/>
                    <w:left w:val="none" w:sz="0" w:space="0" w:color="auto"/>
                    <w:bottom w:val="none" w:sz="0" w:space="0" w:color="auto"/>
                    <w:right w:val="none" w:sz="0" w:space="0" w:color="auto"/>
                  </w:divBdr>
                  <w:divsChild>
                    <w:div w:id="1176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81054">
      <w:marLeft w:val="0"/>
      <w:marRight w:val="0"/>
      <w:marTop w:val="0"/>
      <w:marBottom w:val="0"/>
      <w:divBdr>
        <w:top w:val="none" w:sz="0" w:space="0" w:color="auto"/>
        <w:left w:val="none" w:sz="0" w:space="0" w:color="auto"/>
        <w:bottom w:val="none" w:sz="0" w:space="0" w:color="auto"/>
        <w:right w:val="none" w:sz="0" w:space="0" w:color="auto"/>
      </w:divBdr>
    </w:div>
    <w:div w:id="1176581056">
      <w:marLeft w:val="0"/>
      <w:marRight w:val="0"/>
      <w:marTop w:val="0"/>
      <w:marBottom w:val="0"/>
      <w:divBdr>
        <w:top w:val="none" w:sz="0" w:space="0" w:color="auto"/>
        <w:left w:val="none" w:sz="0" w:space="0" w:color="auto"/>
        <w:bottom w:val="none" w:sz="0" w:space="0" w:color="auto"/>
        <w:right w:val="none" w:sz="0" w:space="0" w:color="auto"/>
      </w:divBdr>
    </w:div>
    <w:div w:id="1176581057">
      <w:marLeft w:val="0"/>
      <w:marRight w:val="0"/>
      <w:marTop w:val="0"/>
      <w:marBottom w:val="0"/>
      <w:divBdr>
        <w:top w:val="none" w:sz="0" w:space="0" w:color="auto"/>
        <w:left w:val="none" w:sz="0" w:space="0" w:color="auto"/>
        <w:bottom w:val="none" w:sz="0" w:space="0" w:color="auto"/>
        <w:right w:val="none" w:sz="0" w:space="0" w:color="auto"/>
      </w:divBdr>
    </w:div>
    <w:div w:id="1176581058">
      <w:marLeft w:val="0"/>
      <w:marRight w:val="0"/>
      <w:marTop w:val="0"/>
      <w:marBottom w:val="0"/>
      <w:divBdr>
        <w:top w:val="none" w:sz="0" w:space="0" w:color="auto"/>
        <w:left w:val="none" w:sz="0" w:space="0" w:color="auto"/>
        <w:bottom w:val="none" w:sz="0" w:space="0" w:color="auto"/>
        <w:right w:val="none" w:sz="0" w:space="0" w:color="auto"/>
      </w:divBdr>
      <w:divsChild>
        <w:div w:id="1176581043">
          <w:marLeft w:val="0"/>
          <w:marRight w:val="0"/>
          <w:marTop w:val="0"/>
          <w:marBottom w:val="0"/>
          <w:divBdr>
            <w:top w:val="none" w:sz="0" w:space="0" w:color="auto"/>
            <w:left w:val="none" w:sz="0" w:space="0" w:color="auto"/>
            <w:bottom w:val="none" w:sz="0" w:space="0" w:color="auto"/>
            <w:right w:val="none" w:sz="0" w:space="0" w:color="auto"/>
          </w:divBdr>
          <w:divsChild>
            <w:div w:id="1176581035">
              <w:marLeft w:val="0"/>
              <w:marRight w:val="0"/>
              <w:marTop w:val="0"/>
              <w:marBottom w:val="0"/>
              <w:divBdr>
                <w:top w:val="none" w:sz="0" w:space="0" w:color="auto"/>
                <w:left w:val="none" w:sz="0" w:space="0" w:color="auto"/>
                <w:bottom w:val="none" w:sz="0" w:space="0" w:color="auto"/>
                <w:right w:val="none" w:sz="0" w:space="0" w:color="auto"/>
              </w:divBdr>
              <w:divsChild>
                <w:div w:id="1176581028">
                  <w:marLeft w:val="0"/>
                  <w:marRight w:val="0"/>
                  <w:marTop w:val="0"/>
                  <w:marBottom w:val="0"/>
                  <w:divBdr>
                    <w:top w:val="none" w:sz="0" w:space="0" w:color="auto"/>
                    <w:left w:val="none" w:sz="0" w:space="0" w:color="auto"/>
                    <w:bottom w:val="none" w:sz="0" w:space="0" w:color="auto"/>
                    <w:right w:val="none" w:sz="0" w:space="0" w:color="auto"/>
                  </w:divBdr>
                  <w:divsChild>
                    <w:div w:id="1176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81059">
      <w:marLeft w:val="0"/>
      <w:marRight w:val="0"/>
      <w:marTop w:val="0"/>
      <w:marBottom w:val="0"/>
      <w:divBdr>
        <w:top w:val="none" w:sz="0" w:space="0" w:color="auto"/>
        <w:left w:val="none" w:sz="0" w:space="0" w:color="auto"/>
        <w:bottom w:val="none" w:sz="0" w:space="0" w:color="auto"/>
        <w:right w:val="none" w:sz="0" w:space="0" w:color="auto"/>
      </w:divBdr>
      <w:divsChild>
        <w:div w:id="1176581024">
          <w:marLeft w:val="0"/>
          <w:marRight w:val="0"/>
          <w:marTop w:val="0"/>
          <w:marBottom w:val="0"/>
          <w:divBdr>
            <w:top w:val="none" w:sz="0" w:space="0" w:color="auto"/>
            <w:left w:val="none" w:sz="0" w:space="0" w:color="auto"/>
            <w:bottom w:val="none" w:sz="0" w:space="0" w:color="auto"/>
            <w:right w:val="none" w:sz="0" w:space="0" w:color="auto"/>
          </w:divBdr>
          <w:divsChild>
            <w:div w:id="1176581036">
              <w:marLeft w:val="135"/>
              <w:marRight w:val="0"/>
              <w:marTop w:val="150"/>
              <w:marBottom w:val="0"/>
              <w:divBdr>
                <w:top w:val="none" w:sz="0" w:space="0" w:color="auto"/>
                <w:left w:val="none" w:sz="0" w:space="0" w:color="auto"/>
                <w:bottom w:val="none" w:sz="0" w:space="0" w:color="auto"/>
                <w:right w:val="none" w:sz="0" w:space="0" w:color="auto"/>
              </w:divBdr>
              <w:divsChild>
                <w:div w:id="1176581048">
                  <w:marLeft w:val="0"/>
                  <w:marRight w:val="0"/>
                  <w:marTop w:val="0"/>
                  <w:marBottom w:val="0"/>
                  <w:divBdr>
                    <w:top w:val="single" w:sz="6" w:space="0" w:color="E6DEB9"/>
                    <w:left w:val="single" w:sz="6" w:space="0" w:color="E6DEB9"/>
                    <w:bottom w:val="single" w:sz="6" w:space="0" w:color="E6DEB9"/>
                    <w:right w:val="single" w:sz="6" w:space="0" w:color="E6DEB9"/>
                  </w:divBdr>
                  <w:divsChild>
                    <w:div w:id="1176581044">
                      <w:marLeft w:val="0"/>
                      <w:marRight w:val="0"/>
                      <w:marTop w:val="15"/>
                      <w:marBottom w:val="0"/>
                      <w:divBdr>
                        <w:top w:val="single" w:sz="6" w:space="0" w:color="E6DEB9"/>
                        <w:left w:val="none" w:sz="0" w:space="0" w:color="auto"/>
                        <w:bottom w:val="none" w:sz="0" w:space="0" w:color="auto"/>
                        <w:right w:val="none" w:sz="0" w:space="0" w:color="auto"/>
                      </w:divBdr>
                      <w:divsChild>
                        <w:div w:id="11765810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engli@imu.edu.cn" TargetMode="External"/><Relationship Id="rId13" Type="http://schemas.openxmlformats.org/officeDocument/2006/relationships/hyperlink" Target="mailto:nasanbayar@163.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516;&#26102;&#21457;&#36865;&#23398;&#26657;&#20154;&#20107;&#22788;&#25307;&#32856;&#37038;&#31665;ndszk@imu.edu.cn" TargetMode="External"/><Relationship Id="rId12" Type="http://schemas.openxmlformats.org/officeDocument/2006/relationships/hyperlink" Target="mailto:chimeddorji@126.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yuzhihai1@126.co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yandelger@163.com" TargetMode="External"/><Relationship Id="rId5" Type="http://schemas.openxmlformats.org/officeDocument/2006/relationships/footnotes" Target="footnotes.xml"/><Relationship Id="rId15" Type="http://schemas.openxmlformats.org/officeDocument/2006/relationships/hyperlink" Target="mailto:anhwjz@163.com" TargetMode="External"/><Relationship Id="rId10" Type="http://schemas.openxmlformats.org/officeDocument/2006/relationships/hyperlink" Target="mailto:ndbye@imu.edu.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uofang_zhang@163.com" TargetMode="External"/><Relationship Id="rId14" Type="http://schemas.openxmlformats.org/officeDocument/2006/relationships/hyperlink" Target="mailto:weiyg1218@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内蒙古大学面向海内外诚聘英才</dc:title>
  <dc:subject/>
  <dc:creator>LZL</dc:creator>
  <cp:keywords/>
  <dc:description/>
  <cp:lastModifiedBy>Administrator</cp:lastModifiedBy>
  <cp:revision>9</cp:revision>
  <cp:lastPrinted>2017-04-19T07:26:00Z</cp:lastPrinted>
  <dcterms:created xsi:type="dcterms:W3CDTF">2017-04-19T07:04:00Z</dcterms:created>
  <dcterms:modified xsi:type="dcterms:W3CDTF">2018-04-24T06:22:00Z</dcterms:modified>
</cp:coreProperties>
</file>