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A3" w:rsidRPr="00B107F2" w:rsidRDefault="00E272A3" w:rsidP="00E272A3">
      <w:pPr>
        <w:widowControl/>
        <w:jc w:val="center"/>
        <w:outlineLvl w:val="1"/>
        <w:rPr>
          <w:rFonts w:ascii="方正小标宋简体" w:eastAsia="方正小标宋简体" w:hAnsi="宋体" w:cs="宋体"/>
          <w:bCs/>
          <w:color w:val="000000"/>
          <w:kern w:val="36"/>
          <w:sz w:val="48"/>
          <w:szCs w:val="48"/>
        </w:rPr>
      </w:pPr>
      <w:r w:rsidRPr="00B107F2">
        <w:rPr>
          <w:rFonts w:ascii="方正小标宋简体" w:eastAsia="方正小标宋简体" w:hAnsi="宋体" w:cs="宋体" w:hint="eastAsia"/>
          <w:bCs/>
          <w:color w:val="000000"/>
          <w:kern w:val="36"/>
          <w:sz w:val="48"/>
          <w:szCs w:val="48"/>
        </w:rPr>
        <w:t>山东政法学院201</w:t>
      </w:r>
      <w:r w:rsidR="009766B1" w:rsidRPr="00B107F2">
        <w:rPr>
          <w:rFonts w:ascii="方正小标宋简体" w:eastAsia="方正小标宋简体" w:hAnsi="宋体" w:cs="宋体" w:hint="eastAsia"/>
          <w:bCs/>
          <w:color w:val="000000"/>
          <w:kern w:val="36"/>
          <w:sz w:val="48"/>
          <w:szCs w:val="48"/>
        </w:rPr>
        <w:t>8</w:t>
      </w:r>
      <w:r w:rsidRPr="00B107F2">
        <w:rPr>
          <w:rFonts w:ascii="方正小标宋简体" w:eastAsia="方正小标宋简体" w:hAnsi="宋体" w:cs="宋体" w:hint="eastAsia"/>
          <w:bCs/>
          <w:color w:val="000000"/>
          <w:kern w:val="36"/>
          <w:sz w:val="48"/>
          <w:szCs w:val="48"/>
        </w:rPr>
        <w:t>年诚聘英才</w:t>
      </w:r>
    </w:p>
    <w:p w:rsidR="00E272A3" w:rsidRDefault="00E272A3" w:rsidP="00E272A3">
      <w:pPr>
        <w:widowControl/>
        <w:shd w:val="clear" w:color="auto" w:fill="FFFFFF"/>
        <w:spacing w:line="360" w:lineRule="auto"/>
        <w:ind w:firstLine="640"/>
        <w:jc w:val="left"/>
        <w:rPr>
          <w:rFonts w:ascii="仿宋_GB2312" w:eastAsia="仿宋_GB2312" w:hAnsi="Arial" w:cs="Arial"/>
          <w:color w:val="383838"/>
          <w:kern w:val="0"/>
          <w:sz w:val="32"/>
          <w:szCs w:val="32"/>
        </w:rPr>
      </w:pPr>
    </w:p>
    <w:p w:rsidR="00E272A3" w:rsidRPr="004618CE" w:rsidRDefault="00E272A3" w:rsidP="00E272A3">
      <w:pPr>
        <w:widowControl/>
        <w:shd w:val="clear" w:color="auto" w:fill="FFFFFF"/>
        <w:spacing w:line="360" w:lineRule="auto"/>
        <w:ind w:firstLine="640"/>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山东政法学院创建于1955年，是一所以法学教育为主体，以培养应用型、复合型人才为基本定位、多学科协调发展的省属普通本科院校</w:t>
      </w:r>
      <w:r w:rsidR="00F1053F" w:rsidRPr="004618CE">
        <w:rPr>
          <w:rFonts w:ascii="仿宋" w:eastAsia="仿宋" w:hAnsi="仿宋" w:cs="Arial" w:hint="eastAsia"/>
          <w:color w:val="383838"/>
          <w:kern w:val="0"/>
          <w:sz w:val="32"/>
          <w:szCs w:val="32"/>
        </w:rPr>
        <w:t>。</w:t>
      </w:r>
      <w:r w:rsidRPr="004618CE">
        <w:rPr>
          <w:rFonts w:ascii="仿宋" w:eastAsia="仿宋" w:hAnsi="仿宋" w:cs="Arial" w:hint="eastAsia"/>
          <w:color w:val="383838"/>
          <w:kern w:val="0"/>
          <w:sz w:val="32"/>
          <w:szCs w:val="32"/>
        </w:rPr>
        <w:t>2011年10月，经国务院学位委员会批准我校获得法律硕士专业学位研究生招生资格。</w:t>
      </w:r>
      <w:r w:rsidR="00F1053F" w:rsidRPr="004618CE">
        <w:rPr>
          <w:rFonts w:ascii="仿宋" w:eastAsia="仿宋" w:hAnsi="仿宋" w:cs="Arial" w:hint="eastAsia"/>
          <w:color w:val="383838"/>
          <w:kern w:val="0"/>
          <w:sz w:val="32"/>
          <w:szCs w:val="32"/>
        </w:rPr>
        <w:t>2015年顺利通过教育部普通高等学校本科教学工作合格评估。</w:t>
      </w:r>
      <w:r w:rsidRPr="004618CE">
        <w:rPr>
          <w:rFonts w:ascii="仿宋" w:eastAsia="仿宋" w:hAnsi="仿宋" w:cs="Arial" w:hint="eastAsia"/>
          <w:color w:val="383838"/>
          <w:kern w:val="0"/>
          <w:sz w:val="32"/>
          <w:szCs w:val="32"/>
        </w:rPr>
        <w:t>学校专业设置涵盖法学、经济学、文学、管理学等学科门类。</w:t>
      </w:r>
    </w:p>
    <w:p w:rsidR="00E272A3" w:rsidRPr="004618CE" w:rsidRDefault="00E272A3" w:rsidP="00BD4C24">
      <w:pPr>
        <w:widowControl/>
        <w:shd w:val="clear" w:color="auto" w:fill="FFFFFF"/>
        <w:spacing w:line="360" w:lineRule="auto"/>
        <w:ind w:firstLineChars="200" w:firstLine="640"/>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学校党委紧密结合形势任务，确定了教学型院校办学类型定位、应用型人才培养目标定位和服务地方区域经济社会发展的服务面向定位，确立了“错位竞争，特色发展”的发展战略，坚持走科学发展、内涵发展、特色发展之路。</w:t>
      </w:r>
    </w:p>
    <w:p w:rsidR="00183D71" w:rsidRPr="004618CE" w:rsidRDefault="00E272A3" w:rsidP="004733AD">
      <w:pPr>
        <w:widowControl/>
        <w:shd w:val="clear" w:color="auto" w:fill="FFFFFF"/>
        <w:spacing w:line="360" w:lineRule="auto"/>
        <w:ind w:firstLineChars="200" w:firstLine="640"/>
        <w:jc w:val="left"/>
        <w:rPr>
          <w:rFonts w:ascii="仿宋" w:eastAsia="仿宋" w:hAnsi="仿宋" w:cs="Arial"/>
          <w:color w:val="383838"/>
          <w:kern w:val="0"/>
          <w:sz w:val="32"/>
          <w:szCs w:val="32"/>
        </w:rPr>
      </w:pPr>
      <w:r w:rsidRPr="004618CE">
        <w:rPr>
          <w:rFonts w:ascii="仿宋" w:eastAsia="仿宋" w:hAnsi="仿宋" w:cs="Arial" w:hint="eastAsia"/>
          <w:color w:val="383838"/>
          <w:kern w:val="0"/>
          <w:sz w:val="32"/>
          <w:szCs w:val="32"/>
        </w:rPr>
        <w:t>目前，</w:t>
      </w:r>
      <w:r w:rsidR="00183D71" w:rsidRPr="004618CE">
        <w:rPr>
          <w:rFonts w:ascii="仿宋" w:eastAsia="仿宋" w:hAnsi="仿宋" w:cs="Arial" w:hint="eastAsia"/>
          <w:color w:val="383838"/>
          <w:kern w:val="0"/>
          <w:sz w:val="32"/>
          <w:szCs w:val="32"/>
        </w:rPr>
        <w:t>我校本科专业总数已达19个，形成了以法学类专业为龙头，以经管类专业和新闻传播类专业为两翼，以信息技术类专业和外国语言类专业为基础的“122”专业结构体系。注重专业分类建设和体系优化，被列入山东省首批本科高校专业拨款改革试点学校。</w:t>
      </w:r>
    </w:p>
    <w:p w:rsidR="00E272A3" w:rsidRPr="004618CE" w:rsidRDefault="00E272A3" w:rsidP="00925327">
      <w:pPr>
        <w:widowControl/>
        <w:shd w:val="clear" w:color="auto" w:fill="FFFFFF"/>
        <w:spacing w:line="360" w:lineRule="auto"/>
        <w:ind w:firstLineChars="200" w:firstLine="640"/>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学校学科建设已基本涵盖法学各二级学科，经济学、管理学、文学、工学等对法学学科的支撑作用日趋明显，基本形成了以法学为主体，多学科协调发展的学科体系。</w:t>
      </w:r>
    </w:p>
    <w:p w:rsidR="00E272A3" w:rsidRPr="004618CE" w:rsidRDefault="00E272A3" w:rsidP="00D60357">
      <w:pPr>
        <w:widowControl/>
        <w:shd w:val="clear" w:color="auto" w:fill="FFFFFF"/>
        <w:spacing w:line="360" w:lineRule="auto"/>
        <w:ind w:firstLineChars="200" w:firstLine="640"/>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学校拥有省级特色重点学科——刑法学、省级重点学科——经济法学，省级重点实验室——证据鉴识实验室，省级重点人文社科研究基地——民商事法律与民生研究中心等。法学学科已跻身全省高校法</w:t>
      </w:r>
      <w:r w:rsidRPr="004618CE">
        <w:rPr>
          <w:rFonts w:ascii="仿宋" w:eastAsia="仿宋" w:hAnsi="仿宋" w:cs="Arial" w:hint="eastAsia"/>
          <w:color w:val="383838"/>
          <w:kern w:val="0"/>
          <w:sz w:val="32"/>
          <w:szCs w:val="32"/>
        </w:rPr>
        <w:lastRenderedPageBreak/>
        <w:t>学学科第一团队，在省属高校的法学学科中，山东政法学院的法学学科是首家全部拥有“三重点”（省级特色重点学科、省级重点实验室、省级重点研究基地）建设项目的学科。根据工作需要，我校现面向社会诚聘英才。</w:t>
      </w:r>
    </w:p>
    <w:p w:rsidR="00E272A3" w:rsidRPr="004618CE" w:rsidRDefault="00E272A3" w:rsidP="00B37B0F">
      <w:pPr>
        <w:widowControl/>
        <w:shd w:val="clear" w:color="auto" w:fill="FFFFFF"/>
        <w:spacing w:line="360" w:lineRule="auto"/>
        <w:ind w:firstLineChars="200" w:firstLine="640"/>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一、</w:t>
      </w:r>
      <w:r w:rsidR="000D59D9">
        <w:rPr>
          <w:rFonts w:ascii="仿宋" w:eastAsia="仿宋" w:hAnsi="仿宋" w:cs="Arial" w:hint="eastAsia"/>
          <w:color w:val="383838"/>
          <w:kern w:val="0"/>
          <w:sz w:val="32"/>
          <w:szCs w:val="32"/>
        </w:rPr>
        <w:t>引进对象</w:t>
      </w:r>
    </w:p>
    <w:p w:rsidR="000D59D9" w:rsidRDefault="000D59D9" w:rsidP="00B37B0F">
      <w:pPr>
        <w:widowControl/>
        <w:shd w:val="clear" w:color="auto" w:fill="FFFFFF"/>
        <w:spacing w:line="360" w:lineRule="auto"/>
        <w:ind w:firstLineChars="200" w:firstLine="640"/>
        <w:jc w:val="left"/>
        <w:rPr>
          <w:rFonts w:ascii="仿宋" w:eastAsia="仿宋" w:hAnsi="仿宋" w:cs="Arial"/>
          <w:color w:val="383838"/>
          <w:kern w:val="0"/>
          <w:sz w:val="32"/>
          <w:szCs w:val="32"/>
        </w:rPr>
      </w:pPr>
      <w:bookmarkStart w:id="0" w:name="_GoBack"/>
      <w:bookmarkEnd w:id="0"/>
      <w:r>
        <w:rPr>
          <w:rFonts w:ascii="仿宋" w:eastAsia="仿宋" w:hAnsi="仿宋" w:cs="Arial" w:hint="eastAsia"/>
          <w:color w:val="383838"/>
          <w:kern w:val="0"/>
          <w:sz w:val="32"/>
          <w:szCs w:val="32"/>
        </w:rPr>
        <w:t>优秀</w:t>
      </w:r>
      <w:r w:rsidRPr="004618CE">
        <w:rPr>
          <w:rFonts w:ascii="仿宋" w:eastAsia="仿宋" w:hAnsi="仿宋" w:cs="Arial" w:hint="eastAsia"/>
          <w:color w:val="383838"/>
          <w:kern w:val="0"/>
          <w:sz w:val="32"/>
          <w:szCs w:val="32"/>
        </w:rPr>
        <w:t>博士研究生。</w:t>
      </w:r>
    </w:p>
    <w:p w:rsidR="000D59D9" w:rsidRDefault="000D59D9" w:rsidP="00B37B0F">
      <w:pPr>
        <w:widowControl/>
        <w:shd w:val="clear" w:color="auto" w:fill="FFFFFF"/>
        <w:spacing w:line="360" w:lineRule="auto"/>
        <w:ind w:firstLineChars="200" w:firstLine="640"/>
        <w:jc w:val="left"/>
        <w:rPr>
          <w:rFonts w:ascii="仿宋" w:eastAsia="仿宋" w:hAnsi="仿宋" w:cs="Arial"/>
          <w:color w:val="383838"/>
          <w:kern w:val="0"/>
          <w:sz w:val="32"/>
          <w:szCs w:val="32"/>
        </w:rPr>
      </w:pPr>
      <w:r>
        <w:rPr>
          <w:rFonts w:ascii="仿宋" w:eastAsia="仿宋" w:hAnsi="仿宋" w:cs="Arial" w:hint="eastAsia"/>
          <w:color w:val="383838"/>
          <w:kern w:val="0"/>
          <w:sz w:val="32"/>
          <w:szCs w:val="32"/>
        </w:rPr>
        <w:t>二、引进条件</w:t>
      </w:r>
    </w:p>
    <w:p w:rsidR="00E272A3" w:rsidRPr="004618CE" w:rsidRDefault="00E272A3" w:rsidP="00B37B0F">
      <w:pPr>
        <w:widowControl/>
        <w:shd w:val="clear" w:color="auto" w:fill="FFFFFF"/>
        <w:spacing w:line="360" w:lineRule="auto"/>
        <w:ind w:firstLineChars="200" w:firstLine="640"/>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（一）拥护中国共产党的领导，遵纪守法，品行端正，具有良好的职业道德、强烈的事业心、责任感和敬业精神。</w:t>
      </w:r>
    </w:p>
    <w:p w:rsidR="00E272A3" w:rsidRPr="004618CE" w:rsidRDefault="00E272A3" w:rsidP="00E272A3">
      <w:pPr>
        <w:widowControl/>
        <w:shd w:val="clear" w:color="auto" w:fill="FFFFFF"/>
        <w:spacing w:line="360" w:lineRule="auto"/>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 xml:space="preserve">　　（</w:t>
      </w:r>
      <w:r w:rsidR="000D59D9">
        <w:rPr>
          <w:rFonts w:ascii="仿宋" w:eastAsia="仿宋" w:hAnsi="仿宋" w:cs="Arial" w:hint="eastAsia"/>
          <w:color w:val="383838"/>
          <w:kern w:val="0"/>
          <w:sz w:val="32"/>
          <w:szCs w:val="32"/>
        </w:rPr>
        <w:t>二</w:t>
      </w:r>
      <w:r w:rsidRPr="004618CE">
        <w:rPr>
          <w:rFonts w:ascii="仿宋" w:eastAsia="仿宋" w:hAnsi="仿宋" w:cs="Arial" w:hint="eastAsia"/>
          <w:color w:val="383838"/>
          <w:kern w:val="0"/>
          <w:sz w:val="32"/>
          <w:szCs w:val="32"/>
        </w:rPr>
        <w:t>）热爱高校教学工作，善于团结协作，具有较强的语言和文字表达能力、调查研究能力、人际交往能力和社会工作能力。</w:t>
      </w:r>
    </w:p>
    <w:p w:rsidR="00E272A3" w:rsidRPr="004618CE" w:rsidRDefault="00E272A3" w:rsidP="00E272A3">
      <w:pPr>
        <w:widowControl/>
        <w:shd w:val="clear" w:color="auto" w:fill="FFFFFF"/>
        <w:spacing w:line="360" w:lineRule="auto"/>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 xml:space="preserve">　　（</w:t>
      </w:r>
      <w:r w:rsidR="000D59D9">
        <w:rPr>
          <w:rFonts w:ascii="仿宋" w:eastAsia="仿宋" w:hAnsi="仿宋" w:cs="Arial" w:hint="eastAsia"/>
          <w:color w:val="383838"/>
          <w:kern w:val="0"/>
          <w:sz w:val="32"/>
          <w:szCs w:val="32"/>
        </w:rPr>
        <w:t>三</w:t>
      </w:r>
      <w:r w:rsidRPr="004618CE">
        <w:rPr>
          <w:rFonts w:ascii="仿宋" w:eastAsia="仿宋" w:hAnsi="仿宋" w:cs="Arial" w:hint="eastAsia"/>
          <w:color w:val="383838"/>
          <w:kern w:val="0"/>
          <w:sz w:val="32"/>
          <w:szCs w:val="32"/>
        </w:rPr>
        <w:t>）应聘人员年龄一般在</w:t>
      </w:r>
      <w:r w:rsidR="00691AC1">
        <w:rPr>
          <w:rFonts w:ascii="仿宋" w:eastAsia="仿宋" w:hAnsi="仿宋" w:cs="Arial" w:hint="eastAsia"/>
          <w:color w:val="383838"/>
          <w:kern w:val="0"/>
          <w:sz w:val="32"/>
          <w:szCs w:val="32"/>
        </w:rPr>
        <w:t>40</w:t>
      </w:r>
      <w:r w:rsidRPr="004618CE">
        <w:rPr>
          <w:rFonts w:ascii="仿宋" w:eastAsia="仿宋" w:hAnsi="仿宋" w:cs="Arial" w:hint="eastAsia"/>
          <w:color w:val="383838"/>
          <w:kern w:val="0"/>
          <w:sz w:val="32"/>
          <w:szCs w:val="32"/>
        </w:rPr>
        <w:t>周岁以下，特别优秀的人才可适当放宽</w:t>
      </w:r>
      <w:r w:rsidR="00F1053F" w:rsidRPr="004618CE">
        <w:rPr>
          <w:rFonts w:ascii="仿宋" w:eastAsia="仿宋" w:hAnsi="仿宋" w:cs="Arial" w:hint="eastAsia"/>
          <w:color w:val="383838"/>
          <w:kern w:val="0"/>
          <w:sz w:val="32"/>
          <w:szCs w:val="32"/>
        </w:rPr>
        <w:t>年龄限制</w:t>
      </w:r>
      <w:r w:rsidRPr="004618CE">
        <w:rPr>
          <w:rFonts w:ascii="仿宋" w:eastAsia="仿宋" w:hAnsi="仿宋" w:cs="Arial" w:hint="eastAsia"/>
          <w:color w:val="383838"/>
          <w:kern w:val="0"/>
          <w:sz w:val="32"/>
          <w:szCs w:val="32"/>
        </w:rPr>
        <w:t>。</w:t>
      </w:r>
    </w:p>
    <w:p w:rsidR="00E272A3" w:rsidRPr="004618CE" w:rsidRDefault="00E272A3" w:rsidP="00E272A3">
      <w:pPr>
        <w:widowControl/>
        <w:shd w:val="clear" w:color="auto" w:fill="FFFFFF"/>
        <w:spacing w:line="360" w:lineRule="auto"/>
        <w:ind w:firstLine="645"/>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w:t>
      </w:r>
      <w:r w:rsidR="000D59D9">
        <w:rPr>
          <w:rFonts w:ascii="仿宋" w:eastAsia="仿宋" w:hAnsi="仿宋" w:cs="Arial" w:hint="eastAsia"/>
          <w:color w:val="383838"/>
          <w:kern w:val="0"/>
          <w:sz w:val="32"/>
          <w:szCs w:val="32"/>
        </w:rPr>
        <w:t>四</w:t>
      </w:r>
      <w:r w:rsidRPr="004618CE">
        <w:rPr>
          <w:rFonts w:ascii="仿宋" w:eastAsia="仿宋" w:hAnsi="仿宋" w:cs="Arial" w:hint="eastAsia"/>
          <w:color w:val="383838"/>
          <w:kern w:val="0"/>
          <w:sz w:val="32"/>
          <w:szCs w:val="32"/>
        </w:rPr>
        <w:t>）身</w:t>
      </w:r>
      <w:r w:rsidR="00F1053F" w:rsidRPr="004618CE">
        <w:rPr>
          <w:rFonts w:ascii="仿宋" w:eastAsia="仿宋" w:hAnsi="仿宋" w:cs="Arial" w:hint="eastAsia"/>
          <w:color w:val="383838"/>
          <w:kern w:val="0"/>
          <w:sz w:val="32"/>
          <w:szCs w:val="32"/>
        </w:rPr>
        <w:t>心</w:t>
      </w:r>
      <w:r w:rsidRPr="004618CE">
        <w:rPr>
          <w:rFonts w:ascii="仿宋" w:eastAsia="仿宋" w:hAnsi="仿宋" w:cs="Arial" w:hint="eastAsia"/>
          <w:color w:val="383838"/>
          <w:kern w:val="0"/>
          <w:sz w:val="32"/>
          <w:szCs w:val="32"/>
        </w:rPr>
        <w:t>健康。</w:t>
      </w:r>
    </w:p>
    <w:p w:rsidR="00977506" w:rsidRDefault="00977506" w:rsidP="00E272A3">
      <w:pPr>
        <w:widowControl/>
        <w:shd w:val="clear" w:color="auto" w:fill="FFFFFF"/>
        <w:spacing w:line="360" w:lineRule="auto"/>
        <w:ind w:firstLine="645"/>
        <w:jc w:val="left"/>
        <w:rPr>
          <w:rFonts w:ascii="仿宋" w:eastAsia="仿宋" w:hAnsi="仿宋" w:cs="Arial"/>
          <w:color w:val="383838"/>
          <w:kern w:val="0"/>
          <w:sz w:val="32"/>
          <w:szCs w:val="32"/>
        </w:rPr>
      </w:pPr>
      <w:r>
        <w:rPr>
          <w:rFonts w:ascii="仿宋" w:eastAsia="仿宋" w:hAnsi="仿宋" w:cs="Arial" w:hint="eastAsia"/>
          <w:color w:val="383838"/>
          <w:kern w:val="0"/>
          <w:sz w:val="32"/>
          <w:szCs w:val="32"/>
        </w:rPr>
        <w:t>三、引进待遇</w:t>
      </w:r>
    </w:p>
    <w:p w:rsidR="00977506" w:rsidRDefault="00977506" w:rsidP="00E272A3">
      <w:pPr>
        <w:widowControl/>
        <w:shd w:val="clear" w:color="auto" w:fill="FFFFFF"/>
        <w:spacing w:line="360" w:lineRule="auto"/>
        <w:ind w:firstLine="645"/>
        <w:jc w:val="left"/>
        <w:rPr>
          <w:rFonts w:ascii="仿宋" w:eastAsia="仿宋" w:hAnsi="仿宋" w:cs="Arial"/>
          <w:color w:val="383838"/>
          <w:kern w:val="0"/>
          <w:sz w:val="32"/>
          <w:szCs w:val="32"/>
        </w:rPr>
      </w:pPr>
      <w:r w:rsidRPr="00977506">
        <w:rPr>
          <w:rFonts w:ascii="仿宋" w:eastAsia="仿宋" w:hAnsi="仿宋" w:cs="Arial" w:hint="eastAsia"/>
          <w:color w:val="383838"/>
          <w:kern w:val="0"/>
          <w:sz w:val="32"/>
          <w:szCs w:val="32"/>
        </w:rPr>
        <w:t>根据应聘人员的学历、职称及学术成果等情况，提供相应的</w:t>
      </w:r>
      <w:r>
        <w:rPr>
          <w:rFonts w:ascii="仿宋" w:eastAsia="仿宋" w:hAnsi="仿宋" w:cs="Arial" w:hint="eastAsia"/>
          <w:color w:val="383838"/>
          <w:kern w:val="0"/>
          <w:sz w:val="32"/>
          <w:szCs w:val="32"/>
        </w:rPr>
        <w:t>安家费</w:t>
      </w:r>
      <w:r w:rsidRPr="00977506">
        <w:rPr>
          <w:rFonts w:ascii="仿宋" w:eastAsia="仿宋" w:hAnsi="仿宋" w:cs="Arial" w:hint="eastAsia"/>
          <w:color w:val="383838"/>
          <w:kern w:val="0"/>
          <w:sz w:val="32"/>
          <w:szCs w:val="32"/>
        </w:rPr>
        <w:t>、科研经费等，具体待遇面议</w:t>
      </w:r>
      <w:r>
        <w:rPr>
          <w:rFonts w:ascii="仿宋" w:eastAsia="仿宋" w:hAnsi="仿宋" w:cs="Arial" w:hint="eastAsia"/>
          <w:color w:val="383838"/>
          <w:kern w:val="0"/>
          <w:sz w:val="32"/>
          <w:szCs w:val="32"/>
        </w:rPr>
        <w:t>。</w:t>
      </w:r>
    </w:p>
    <w:p w:rsidR="00977506" w:rsidRDefault="00977506" w:rsidP="00E272A3">
      <w:pPr>
        <w:widowControl/>
        <w:shd w:val="clear" w:color="auto" w:fill="FFFFFF"/>
        <w:spacing w:line="360" w:lineRule="auto"/>
        <w:ind w:firstLine="645"/>
        <w:jc w:val="left"/>
        <w:rPr>
          <w:rFonts w:ascii="仿宋" w:eastAsia="仿宋" w:hAnsi="仿宋" w:cs="Arial"/>
          <w:color w:val="383838"/>
          <w:kern w:val="0"/>
          <w:sz w:val="32"/>
          <w:szCs w:val="32"/>
        </w:rPr>
      </w:pPr>
      <w:r>
        <w:rPr>
          <w:rFonts w:ascii="仿宋" w:eastAsia="仿宋" w:hAnsi="仿宋" w:cs="Arial" w:hint="eastAsia"/>
          <w:color w:val="383838"/>
          <w:kern w:val="0"/>
          <w:sz w:val="32"/>
          <w:szCs w:val="32"/>
        </w:rPr>
        <w:t>四、引进程序</w:t>
      </w:r>
    </w:p>
    <w:p w:rsidR="00977506" w:rsidRPr="00977506" w:rsidRDefault="00977506" w:rsidP="00E272A3">
      <w:pPr>
        <w:widowControl/>
        <w:shd w:val="clear" w:color="auto" w:fill="FFFFFF"/>
        <w:spacing w:line="360" w:lineRule="auto"/>
        <w:ind w:firstLine="645"/>
        <w:jc w:val="left"/>
        <w:rPr>
          <w:rFonts w:ascii="仿宋" w:eastAsia="仿宋" w:hAnsi="仿宋" w:cs="Arial"/>
          <w:color w:val="383838"/>
          <w:kern w:val="0"/>
          <w:sz w:val="32"/>
          <w:szCs w:val="32"/>
        </w:rPr>
      </w:pPr>
      <w:r w:rsidRPr="00977506">
        <w:rPr>
          <w:rFonts w:ascii="仿宋" w:eastAsia="仿宋" w:hAnsi="仿宋" w:cs="Arial" w:hint="eastAsia"/>
          <w:color w:val="383838"/>
          <w:kern w:val="0"/>
          <w:sz w:val="32"/>
          <w:szCs w:val="32"/>
        </w:rPr>
        <w:t>学校常年招聘高层次人才，应聘人员可随时携带个人简历及</w:t>
      </w:r>
      <w:r>
        <w:rPr>
          <w:rFonts w:ascii="仿宋" w:eastAsia="仿宋" w:hAnsi="仿宋" w:cs="Arial" w:hint="eastAsia"/>
          <w:color w:val="383838"/>
          <w:kern w:val="0"/>
          <w:sz w:val="32"/>
          <w:szCs w:val="32"/>
        </w:rPr>
        <w:t>科研</w:t>
      </w:r>
      <w:r w:rsidRPr="00977506">
        <w:rPr>
          <w:rFonts w:ascii="仿宋" w:eastAsia="仿宋" w:hAnsi="仿宋" w:cs="Arial" w:hint="eastAsia"/>
          <w:color w:val="383838"/>
          <w:kern w:val="0"/>
          <w:sz w:val="32"/>
          <w:szCs w:val="32"/>
        </w:rPr>
        <w:t>成果来校，或将个人简历发到</w:t>
      </w:r>
      <w:r w:rsidR="00C56B5E">
        <w:rPr>
          <w:rFonts w:ascii="仿宋" w:eastAsia="仿宋" w:hAnsi="仿宋" w:cs="Arial" w:hint="eastAsia"/>
          <w:color w:val="383838"/>
          <w:kern w:val="0"/>
          <w:sz w:val="32"/>
          <w:szCs w:val="32"/>
        </w:rPr>
        <w:t>院系（部）</w:t>
      </w:r>
      <w:r w:rsidRPr="00977506">
        <w:rPr>
          <w:rFonts w:ascii="仿宋" w:eastAsia="仿宋" w:hAnsi="仿宋" w:cs="Arial" w:hint="eastAsia"/>
          <w:color w:val="383838"/>
          <w:kern w:val="0"/>
          <w:sz w:val="32"/>
          <w:szCs w:val="32"/>
        </w:rPr>
        <w:t>指定邮箱</w:t>
      </w:r>
      <w:r w:rsidR="00C56B5E">
        <w:rPr>
          <w:rFonts w:ascii="仿宋" w:eastAsia="仿宋" w:hAnsi="仿宋" w:cs="Arial" w:hint="eastAsia"/>
          <w:color w:val="383838"/>
          <w:kern w:val="0"/>
          <w:sz w:val="32"/>
          <w:szCs w:val="32"/>
        </w:rPr>
        <w:t>（同时抄送</w:t>
      </w:r>
      <w:r w:rsidR="000D5121" w:rsidRPr="000D5121">
        <w:rPr>
          <w:rFonts w:ascii="仿宋" w:eastAsia="仿宋" w:hAnsi="仿宋" w:cs="Arial" w:hint="eastAsia"/>
          <w:color w:val="383838"/>
          <w:kern w:val="0"/>
          <w:sz w:val="32"/>
          <w:szCs w:val="32"/>
        </w:rPr>
        <w:t>sdzfxyzp@126.com、sdzfxyzp@163.com</w:t>
      </w:r>
      <w:r w:rsidR="00C56B5E">
        <w:rPr>
          <w:rFonts w:ascii="仿宋" w:eastAsia="仿宋" w:hAnsi="仿宋" w:cs="Arial" w:hint="eastAsia"/>
          <w:color w:val="383838"/>
          <w:kern w:val="0"/>
          <w:sz w:val="32"/>
          <w:szCs w:val="32"/>
        </w:rPr>
        <w:t>）</w:t>
      </w:r>
      <w:r w:rsidRPr="00977506">
        <w:rPr>
          <w:rFonts w:ascii="仿宋" w:eastAsia="仿宋" w:hAnsi="仿宋" w:cs="Arial" w:hint="eastAsia"/>
          <w:color w:val="383838"/>
          <w:kern w:val="0"/>
          <w:sz w:val="32"/>
          <w:szCs w:val="32"/>
        </w:rPr>
        <w:t>。</w:t>
      </w:r>
      <w:r w:rsidR="00C56B5E">
        <w:rPr>
          <w:rFonts w:ascii="仿宋" w:eastAsia="仿宋" w:hAnsi="仿宋" w:cs="Arial" w:hint="eastAsia"/>
          <w:color w:val="383838"/>
          <w:kern w:val="0"/>
          <w:sz w:val="32"/>
          <w:szCs w:val="32"/>
        </w:rPr>
        <w:t>详细情况可咨询学校人事处工作人员。</w:t>
      </w:r>
    </w:p>
    <w:p w:rsidR="00E272A3" w:rsidRDefault="00C54217" w:rsidP="00E272A3">
      <w:pPr>
        <w:widowControl/>
        <w:shd w:val="clear" w:color="auto" w:fill="FFFFFF"/>
        <w:spacing w:line="360" w:lineRule="auto"/>
        <w:ind w:firstLine="646"/>
        <w:jc w:val="left"/>
        <w:rPr>
          <w:rFonts w:ascii="仿宋" w:eastAsia="仿宋" w:hAnsi="仿宋" w:cs="Arial"/>
          <w:color w:val="383838"/>
          <w:kern w:val="0"/>
          <w:sz w:val="32"/>
          <w:szCs w:val="32"/>
        </w:rPr>
      </w:pPr>
      <w:r>
        <w:rPr>
          <w:rFonts w:ascii="仿宋" w:eastAsia="仿宋" w:hAnsi="仿宋" w:cs="Arial" w:hint="eastAsia"/>
          <w:color w:val="383838"/>
          <w:kern w:val="0"/>
          <w:sz w:val="32"/>
          <w:szCs w:val="32"/>
        </w:rPr>
        <w:lastRenderedPageBreak/>
        <w:t>五、博士需求专业</w:t>
      </w:r>
    </w:p>
    <w:p w:rsidR="00C54217" w:rsidRPr="004618CE" w:rsidRDefault="008E596E" w:rsidP="00E272A3">
      <w:pPr>
        <w:widowControl/>
        <w:shd w:val="clear" w:color="auto" w:fill="FFFFFF"/>
        <w:spacing w:line="360" w:lineRule="auto"/>
        <w:ind w:firstLine="646"/>
        <w:jc w:val="left"/>
        <w:rPr>
          <w:rFonts w:ascii="仿宋" w:eastAsia="仿宋" w:hAnsi="仿宋" w:cs="宋体"/>
          <w:color w:val="383838"/>
          <w:kern w:val="0"/>
          <w:sz w:val="32"/>
          <w:szCs w:val="32"/>
        </w:rPr>
      </w:pPr>
      <w:r w:rsidRPr="008E596E">
        <w:rPr>
          <w:noProof/>
        </w:rPr>
        <w:drawing>
          <wp:inline distT="0" distB="0" distL="0" distR="0">
            <wp:extent cx="5274310" cy="52592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5259241"/>
                    </a:xfrm>
                    <a:prstGeom prst="rect">
                      <a:avLst/>
                    </a:prstGeom>
                    <a:noFill/>
                    <a:ln>
                      <a:noFill/>
                    </a:ln>
                  </pic:spPr>
                </pic:pic>
              </a:graphicData>
            </a:graphic>
          </wp:inline>
        </w:drawing>
      </w:r>
    </w:p>
    <w:p w:rsidR="00E272A3" w:rsidRPr="004618CE" w:rsidRDefault="00C54217" w:rsidP="00E272A3">
      <w:pPr>
        <w:widowControl/>
        <w:shd w:val="clear" w:color="auto" w:fill="FFFFFF"/>
        <w:spacing w:line="360" w:lineRule="auto"/>
        <w:ind w:firstLine="646"/>
        <w:jc w:val="left"/>
        <w:rPr>
          <w:rFonts w:ascii="仿宋" w:eastAsia="仿宋" w:hAnsi="仿宋" w:cs="宋体"/>
          <w:color w:val="383838"/>
          <w:kern w:val="0"/>
          <w:sz w:val="32"/>
          <w:szCs w:val="32"/>
        </w:rPr>
      </w:pPr>
      <w:r>
        <w:rPr>
          <w:rFonts w:ascii="仿宋" w:eastAsia="仿宋" w:hAnsi="仿宋" w:cs="Arial" w:hint="eastAsia"/>
          <w:color w:val="383838"/>
          <w:kern w:val="0"/>
          <w:sz w:val="32"/>
          <w:szCs w:val="32"/>
        </w:rPr>
        <w:t>六</w:t>
      </w:r>
      <w:r w:rsidR="00E272A3" w:rsidRPr="004618CE">
        <w:rPr>
          <w:rFonts w:ascii="仿宋" w:eastAsia="仿宋" w:hAnsi="仿宋" w:cs="Arial" w:hint="eastAsia"/>
          <w:color w:val="383838"/>
          <w:kern w:val="0"/>
          <w:sz w:val="32"/>
          <w:szCs w:val="32"/>
        </w:rPr>
        <w:t>、联系方式</w:t>
      </w:r>
    </w:p>
    <w:p w:rsidR="00E272A3" w:rsidRPr="004618CE" w:rsidRDefault="00E272A3" w:rsidP="00E272A3">
      <w:pPr>
        <w:widowControl/>
        <w:shd w:val="clear" w:color="auto" w:fill="FFFFFF"/>
        <w:spacing w:line="360" w:lineRule="auto"/>
        <w:ind w:firstLine="646"/>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地址：山东省济南市历下区解放东路63号</w:t>
      </w:r>
      <w:r w:rsidRPr="004618CE">
        <w:rPr>
          <w:rFonts w:ascii="仿宋" w:eastAsia="仿宋" w:hAnsi="仿宋" w:cs="Arial"/>
          <w:color w:val="383838"/>
          <w:kern w:val="0"/>
          <w:sz w:val="32"/>
          <w:szCs w:val="32"/>
        </w:rPr>
        <w:t xml:space="preserve"> </w:t>
      </w:r>
      <w:r w:rsidRPr="004618CE">
        <w:rPr>
          <w:rFonts w:ascii="仿宋" w:eastAsia="仿宋" w:hAnsi="仿宋" w:cs="Arial" w:hint="eastAsia"/>
          <w:color w:val="383838"/>
          <w:kern w:val="0"/>
          <w:sz w:val="32"/>
          <w:szCs w:val="32"/>
        </w:rPr>
        <w:t>山东政法学院人事处。</w:t>
      </w:r>
    </w:p>
    <w:p w:rsidR="00C54217" w:rsidRPr="004618CE" w:rsidRDefault="00C54217" w:rsidP="00C54217">
      <w:pPr>
        <w:widowControl/>
        <w:shd w:val="clear" w:color="auto" w:fill="FFFFFF"/>
        <w:spacing w:line="360" w:lineRule="auto"/>
        <w:ind w:firstLine="645"/>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联</w:t>
      </w:r>
      <w:r>
        <w:rPr>
          <w:rFonts w:ascii="仿宋" w:eastAsia="仿宋" w:hAnsi="仿宋" w:cs="Arial" w:hint="eastAsia"/>
          <w:color w:val="383838"/>
          <w:kern w:val="0"/>
          <w:sz w:val="32"/>
          <w:szCs w:val="32"/>
        </w:rPr>
        <w:t xml:space="preserve"> </w:t>
      </w:r>
      <w:r w:rsidRPr="004618CE">
        <w:rPr>
          <w:rFonts w:ascii="仿宋" w:eastAsia="仿宋" w:hAnsi="仿宋" w:cs="Arial" w:hint="eastAsia"/>
          <w:color w:val="383838"/>
          <w:kern w:val="0"/>
          <w:sz w:val="32"/>
          <w:szCs w:val="32"/>
        </w:rPr>
        <w:t>系</w:t>
      </w:r>
      <w:r>
        <w:rPr>
          <w:rFonts w:ascii="仿宋" w:eastAsia="仿宋" w:hAnsi="仿宋" w:cs="Arial" w:hint="eastAsia"/>
          <w:color w:val="383838"/>
          <w:kern w:val="0"/>
          <w:sz w:val="32"/>
          <w:szCs w:val="32"/>
        </w:rPr>
        <w:t xml:space="preserve"> </w:t>
      </w:r>
      <w:r w:rsidRPr="004618CE">
        <w:rPr>
          <w:rFonts w:ascii="仿宋" w:eastAsia="仿宋" w:hAnsi="仿宋" w:cs="Arial" w:hint="eastAsia"/>
          <w:color w:val="383838"/>
          <w:kern w:val="0"/>
          <w:sz w:val="32"/>
          <w:szCs w:val="32"/>
        </w:rPr>
        <w:t>人：孙老师</w:t>
      </w:r>
      <w:r w:rsidRPr="004618CE">
        <w:rPr>
          <w:rFonts w:ascii="仿宋" w:eastAsia="仿宋" w:hAnsi="仿宋" w:cs="Arial"/>
          <w:color w:val="383838"/>
          <w:kern w:val="0"/>
          <w:sz w:val="32"/>
          <w:szCs w:val="32"/>
        </w:rPr>
        <w:t xml:space="preserve"> </w:t>
      </w:r>
      <w:r>
        <w:rPr>
          <w:rFonts w:ascii="仿宋" w:eastAsia="仿宋" w:hAnsi="仿宋" w:cs="Arial" w:hint="eastAsia"/>
          <w:color w:val="383838"/>
          <w:kern w:val="0"/>
          <w:sz w:val="32"/>
          <w:szCs w:val="32"/>
        </w:rPr>
        <w:t xml:space="preserve"> </w:t>
      </w:r>
      <w:r w:rsidRPr="004618CE">
        <w:rPr>
          <w:rFonts w:ascii="仿宋" w:eastAsia="仿宋" w:hAnsi="仿宋" w:cs="Arial" w:hint="eastAsia"/>
          <w:color w:val="383838"/>
          <w:kern w:val="0"/>
          <w:sz w:val="32"/>
          <w:szCs w:val="32"/>
        </w:rPr>
        <w:t>高老师</w:t>
      </w:r>
    </w:p>
    <w:p w:rsidR="00C54217" w:rsidRPr="004618CE" w:rsidRDefault="00C54217" w:rsidP="00C54217">
      <w:pPr>
        <w:widowControl/>
        <w:shd w:val="clear" w:color="auto" w:fill="FFFFFF"/>
        <w:spacing w:line="360" w:lineRule="auto"/>
        <w:ind w:firstLine="645"/>
        <w:jc w:val="left"/>
        <w:rPr>
          <w:rFonts w:ascii="仿宋" w:eastAsia="仿宋" w:hAnsi="仿宋" w:cs="宋体"/>
          <w:color w:val="383838"/>
          <w:kern w:val="0"/>
          <w:sz w:val="32"/>
          <w:szCs w:val="32"/>
        </w:rPr>
      </w:pPr>
      <w:r>
        <w:rPr>
          <w:rFonts w:ascii="仿宋" w:eastAsia="仿宋" w:hAnsi="仿宋" w:cs="Arial" w:hint="eastAsia"/>
          <w:color w:val="383838"/>
          <w:kern w:val="0"/>
          <w:sz w:val="32"/>
          <w:szCs w:val="32"/>
        </w:rPr>
        <w:t>联系</w:t>
      </w:r>
      <w:r w:rsidRPr="004618CE">
        <w:rPr>
          <w:rFonts w:ascii="仿宋" w:eastAsia="仿宋" w:hAnsi="仿宋" w:cs="Arial" w:hint="eastAsia"/>
          <w:color w:val="383838"/>
          <w:kern w:val="0"/>
          <w:sz w:val="32"/>
          <w:szCs w:val="32"/>
        </w:rPr>
        <w:t>电话：0531-88599830</w:t>
      </w:r>
    </w:p>
    <w:p w:rsidR="00E272A3" w:rsidRPr="004618CE" w:rsidRDefault="00E272A3" w:rsidP="00E272A3">
      <w:pPr>
        <w:widowControl/>
        <w:shd w:val="clear" w:color="auto" w:fill="FFFFFF"/>
        <w:spacing w:line="360" w:lineRule="auto"/>
        <w:ind w:firstLine="645"/>
        <w:jc w:val="left"/>
        <w:rPr>
          <w:rFonts w:ascii="仿宋" w:eastAsia="仿宋" w:hAnsi="仿宋" w:cs="宋体"/>
          <w:color w:val="383838"/>
          <w:kern w:val="0"/>
          <w:sz w:val="32"/>
          <w:szCs w:val="32"/>
        </w:rPr>
      </w:pPr>
      <w:r w:rsidRPr="004618CE">
        <w:rPr>
          <w:rFonts w:ascii="仿宋" w:eastAsia="仿宋" w:hAnsi="仿宋" w:cs="Arial" w:hint="eastAsia"/>
          <w:color w:val="383838"/>
          <w:kern w:val="0"/>
          <w:sz w:val="32"/>
          <w:szCs w:val="32"/>
        </w:rPr>
        <w:t>邮编：250014</w:t>
      </w:r>
    </w:p>
    <w:p w:rsidR="00E272A3" w:rsidRPr="004618CE" w:rsidRDefault="00C54217" w:rsidP="00E272A3">
      <w:pPr>
        <w:widowControl/>
        <w:shd w:val="clear" w:color="auto" w:fill="FFFFFF"/>
        <w:spacing w:line="360" w:lineRule="auto"/>
        <w:ind w:firstLine="645"/>
        <w:jc w:val="left"/>
        <w:rPr>
          <w:rFonts w:ascii="仿宋" w:eastAsia="仿宋" w:hAnsi="仿宋" w:cs="宋体"/>
          <w:color w:val="383838"/>
          <w:kern w:val="0"/>
          <w:sz w:val="32"/>
          <w:szCs w:val="32"/>
        </w:rPr>
      </w:pPr>
      <w:r>
        <w:rPr>
          <w:rFonts w:ascii="仿宋" w:eastAsia="仿宋" w:hAnsi="仿宋" w:cs="Arial" w:hint="eastAsia"/>
          <w:color w:val="383838"/>
          <w:kern w:val="0"/>
          <w:sz w:val="32"/>
          <w:szCs w:val="32"/>
        </w:rPr>
        <w:t>电子</w:t>
      </w:r>
      <w:r w:rsidR="00E272A3" w:rsidRPr="004618CE">
        <w:rPr>
          <w:rFonts w:ascii="仿宋" w:eastAsia="仿宋" w:hAnsi="仿宋" w:cs="Arial" w:hint="eastAsia"/>
          <w:color w:val="383838"/>
          <w:kern w:val="0"/>
          <w:sz w:val="32"/>
          <w:szCs w:val="32"/>
        </w:rPr>
        <w:t>邮箱：</w:t>
      </w:r>
      <w:hyperlink r:id="rId7" w:history="1">
        <w:r w:rsidR="00E272A3" w:rsidRPr="004618CE">
          <w:rPr>
            <w:rFonts w:ascii="仿宋" w:eastAsia="仿宋" w:hAnsi="仿宋" w:cs="Arial" w:hint="eastAsia"/>
            <w:color w:val="000000"/>
            <w:kern w:val="0"/>
            <w:sz w:val="32"/>
            <w:szCs w:val="32"/>
          </w:rPr>
          <w:t>sdzfxyzp@126.com</w:t>
        </w:r>
      </w:hyperlink>
    </w:p>
    <w:p w:rsidR="00DC2B3A" w:rsidRDefault="00DC2B3A"/>
    <w:sectPr w:rsidR="00DC2B3A" w:rsidSect="008E596E">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94" w:rsidRDefault="00DE5794" w:rsidP="00F85B03">
      <w:r>
        <w:separator/>
      </w:r>
    </w:p>
  </w:endnote>
  <w:endnote w:type="continuationSeparator" w:id="0">
    <w:p w:rsidR="00DE5794" w:rsidRDefault="00DE5794" w:rsidP="00F85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94" w:rsidRDefault="00DE5794" w:rsidP="00F85B03">
      <w:r>
        <w:separator/>
      </w:r>
    </w:p>
  </w:footnote>
  <w:footnote w:type="continuationSeparator" w:id="0">
    <w:p w:rsidR="00DE5794" w:rsidRDefault="00DE5794" w:rsidP="00F85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2A3"/>
    <w:rsid w:val="000748A2"/>
    <w:rsid w:val="000C271D"/>
    <w:rsid w:val="000D5121"/>
    <w:rsid w:val="000D59D9"/>
    <w:rsid w:val="00183D71"/>
    <w:rsid w:val="002E56E8"/>
    <w:rsid w:val="003B66E2"/>
    <w:rsid w:val="003F4829"/>
    <w:rsid w:val="004307DA"/>
    <w:rsid w:val="004618CE"/>
    <w:rsid w:val="00464576"/>
    <w:rsid w:val="004733AD"/>
    <w:rsid w:val="00571411"/>
    <w:rsid w:val="005924AB"/>
    <w:rsid w:val="005E4EA2"/>
    <w:rsid w:val="00691AC1"/>
    <w:rsid w:val="006B00D3"/>
    <w:rsid w:val="006B39AD"/>
    <w:rsid w:val="006B4294"/>
    <w:rsid w:val="007014F5"/>
    <w:rsid w:val="0071764D"/>
    <w:rsid w:val="008430FB"/>
    <w:rsid w:val="00886292"/>
    <w:rsid w:val="00890661"/>
    <w:rsid w:val="008E596E"/>
    <w:rsid w:val="00911B98"/>
    <w:rsid w:val="0092492A"/>
    <w:rsid w:val="00925327"/>
    <w:rsid w:val="009313CE"/>
    <w:rsid w:val="00962BCF"/>
    <w:rsid w:val="009766B1"/>
    <w:rsid w:val="00977506"/>
    <w:rsid w:val="00986422"/>
    <w:rsid w:val="00A70E54"/>
    <w:rsid w:val="00AB7D76"/>
    <w:rsid w:val="00B107F2"/>
    <w:rsid w:val="00B11A12"/>
    <w:rsid w:val="00B221EF"/>
    <w:rsid w:val="00B37B0F"/>
    <w:rsid w:val="00B801B5"/>
    <w:rsid w:val="00BA74A5"/>
    <w:rsid w:val="00BD0DF6"/>
    <w:rsid w:val="00BD4C24"/>
    <w:rsid w:val="00C04832"/>
    <w:rsid w:val="00C54217"/>
    <w:rsid w:val="00C56B5E"/>
    <w:rsid w:val="00C6561A"/>
    <w:rsid w:val="00C73513"/>
    <w:rsid w:val="00D60357"/>
    <w:rsid w:val="00D87D2B"/>
    <w:rsid w:val="00DA0F7F"/>
    <w:rsid w:val="00DC2B3A"/>
    <w:rsid w:val="00DE5794"/>
    <w:rsid w:val="00E272A3"/>
    <w:rsid w:val="00E87A78"/>
    <w:rsid w:val="00F1053F"/>
    <w:rsid w:val="00F85B03"/>
    <w:rsid w:val="00FC5073"/>
    <w:rsid w:val="00FE5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5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5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5B03"/>
    <w:rPr>
      <w:kern w:val="2"/>
      <w:sz w:val="18"/>
      <w:szCs w:val="18"/>
    </w:rPr>
  </w:style>
  <w:style w:type="paragraph" w:styleId="a4">
    <w:name w:val="footer"/>
    <w:basedOn w:val="a"/>
    <w:link w:val="Char0"/>
    <w:rsid w:val="00F85B03"/>
    <w:pPr>
      <w:tabs>
        <w:tab w:val="center" w:pos="4153"/>
        <w:tab w:val="right" w:pos="8306"/>
      </w:tabs>
      <w:snapToGrid w:val="0"/>
      <w:jc w:val="left"/>
    </w:pPr>
    <w:rPr>
      <w:sz w:val="18"/>
      <w:szCs w:val="18"/>
    </w:rPr>
  </w:style>
  <w:style w:type="character" w:customStyle="1" w:styleId="Char0">
    <w:name w:val="页脚 Char"/>
    <w:basedOn w:val="a0"/>
    <w:link w:val="a4"/>
    <w:rsid w:val="00F85B03"/>
    <w:rPr>
      <w:kern w:val="2"/>
      <w:sz w:val="18"/>
      <w:szCs w:val="18"/>
    </w:rPr>
  </w:style>
  <w:style w:type="paragraph" w:styleId="a5">
    <w:name w:val="Balloon Text"/>
    <w:basedOn w:val="a"/>
    <w:link w:val="Char1"/>
    <w:rsid w:val="008E596E"/>
    <w:rPr>
      <w:sz w:val="18"/>
      <w:szCs w:val="18"/>
    </w:rPr>
  </w:style>
  <w:style w:type="character" w:customStyle="1" w:styleId="Char1">
    <w:name w:val="批注框文本 Char"/>
    <w:basedOn w:val="a0"/>
    <w:link w:val="a5"/>
    <w:rsid w:val="008E596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0900969">
      <w:bodyDiv w:val="1"/>
      <w:marLeft w:val="0"/>
      <w:marRight w:val="0"/>
      <w:marTop w:val="0"/>
      <w:marBottom w:val="0"/>
      <w:divBdr>
        <w:top w:val="none" w:sz="0" w:space="0" w:color="auto"/>
        <w:left w:val="none" w:sz="0" w:space="0" w:color="auto"/>
        <w:bottom w:val="none" w:sz="0" w:space="0" w:color="auto"/>
        <w:right w:val="none" w:sz="0" w:space="0" w:color="auto"/>
      </w:divBdr>
      <w:divsChild>
        <w:div w:id="1958221314">
          <w:marLeft w:val="0"/>
          <w:marRight w:val="0"/>
          <w:marTop w:val="150"/>
          <w:marBottom w:val="0"/>
          <w:divBdr>
            <w:top w:val="none" w:sz="0" w:space="0" w:color="auto"/>
            <w:left w:val="none" w:sz="0" w:space="0" w:color="auto"/>
            <w:bottom w:val="none" w:sz="0" w:space="0" w:color="auto"/>
            <w:right w:val="none" w:sz="0" w:space="0" w:color="auto"/>
          </w:divBdr>
          <w:divsChild>
            <w:div w:id="1990017572">
              <w:marLeft w:val="0"/>
              <w:marRight w:val="0"/>
              <w:marTop w:val="0"/>
              <w:marBottom w:val="0"/>
              <w:divBdr>
                <w:top w:val="none" w:sz="0" w:space="0" w:color="auto"/>
                <w:left w:val="none" w:sz="0" w:space="0" w:color="auto"/>
                <w:bottom w:val="none" w:sz="0" w:space="0" w:color="auto"/>
                <w:right w:val="none" w:sz="0" w:space="0" w:color="auto"/>
              </w:divBdr>
              <w:divsChild>
                <w:div w:id="566263690">
                  <w:marLeft w:val="0"/>
                  <w:marRight w:val="0"/>
                  <w:marTop w:val="90"/>
                  <w:marBottom w:val="0"/>
                  <w:divBdr>
                    <w:top w:val="none" w:sz="0" w:space="0" w:color="auto"/>
                    <w:left w:val="none" w:sz="0" w:space="0" w:color="auto"/>
                    <w:bottom w:val="none" w:sz="0" w:space="0" w:color="auto"/>
                    <w:right w:val="none" w:sz="0" w:space="0" w:color="auto"/>
                  </w:divBdr>
                </w:div>
                <w:div w:id="775444567">
                  <w:marLeft w:val="0"/>
                  <w:marRight w:val="0"/>
                  <w:marTop w:val="60"/>
                  <w:marBottom w:val="0"/>
                  <w:divBdr>
                    <w:top w:val="none" w:sz="0" w:space="0" w:color="auto"/>
                    <w:left w:val="none" w:sz="0" w:space="0" w:color="auto"/>
                    <w:bottom w:val="dotted" w:sz="6" w:space="5" w:color="C1C1C1"/>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zfxyzp@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172</Words>
  <Characters>983</Characters>
  <Application>Microsoft Office Word</Application>
  <DocSecurity>0</DocSecurity>
  <Lines>8</Lines>
  <Paragraphs>2</Paragraphs>
  <ScaleCrop>false</ScaleCrop>
  <Company>CHINA</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17</cp:revision>
  <dcterms:created xsi:type="dcterms:W3CDTF">2018-03-28T02:16:00Z</dcterms:created>
  <dcterms:modified xsi:type="dcterms:W3CDTF">2018-05-09T07:12:00Z</dcterms:modified>
</cp:coreProperties>
</file>