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44F" w:rsidRDefault="00FF461E">
      <w:pPr>
        <w:jc w:val="center"/>
        <w:rPr>
          <w:rFonts w:ascii="微软雅黑" w:eastAsia="微软雅黑" w:hAnsi="微软雅黑" w:cs="微软雅黑"/>
          <w:b/>
          <w:bCs/>
          <w:sz w:val="36"/>
          <w:szCs w:val="36"/>
        </w:rPr>
      </w:pPr>
      <w:r>
        <w:rPr>
          <w:rFonts w:ascii="微软雅黑" w:eastAsia="微软雅黑" w:hAnsi="微软雅黑" w:cs="微软雅黑" w:hint="eastAsia"/>
          <w:b/>
          <w:bCs/>
          <w:sz w:val="36"/>
          <w:szCs w:val="36"/>
        </w:rPr>
        <w:t>河南牧业经济学院</w:t>
      </w:r>
    </w:p>
    <w:p w:rsidR="0022744F" w:rsidRDefault="00FF461E">
      <w:pPr>
        <w:jc w:val="center"/>
        <w:rPr>
          <w:rFonts w:ascii="微软雅黑" w:eastAsia="微软雅黑" w:hAnsi="微软雅黑" w:cs="微软雅黑"/>
          <w:b/>
          <w:bCs/>
          <w:sz w:val="36"/>
          <w:szCs w:val="36"/>
        </w:rPr>
      </w:pPr>
      <w:r>
        <w:rPr>
          <w:rFonts w:ascii="微软雅黑" w:eastAsia="微软雅黑" w:hAnsi="微软雅黑" w:cs="微软雅黑" w:hint="eastAsia"/>
          <w:b/>
          <w:bCs/>
          <w:sz w:val="36"/>
          <w:szCs w:val="36"/>
        </w:rPr>
        <w:t>2019年公开招聘博士研究生公告</w:t>
      </w:r>
    </w:p>
    <w:p w:rsidR="0022744F" w:rsidRDefault="00FF461E" w:rsidP="004C095D">
      <w:pPr>
        <w:spacing w:beforeLines="100" w:afterLines="50"/>
        <w:ind w:firstLineChars="200" w:firstLine="560"/>
        <w:rPr>
          <w:rFonts w:ascii="微软雅黑" w:eastAsia="微软雅黑" w:hAnsi="微软雅黑" w:cs="微软雅黑"/>
          <w:b/>
          <w:bCs/>
          <w:sz w:val="28"/>
          <w:szCs w:val="28"/>
        </w:rPr>
      </w:pPr>
      <w:r>
        <w:rPr>
          <w:rFonts w:ascii="微软雅黑" w:eastAsia="微软雅黑" w:hAnsi="微软雅黑" w:cs="微软雅黑" w:hint="eastAsia"/>
          <w:b/>
          <w:bCs/>
          <w:sz w:val="28"/>
          <w:szCs w:val="28"/>
        </w:rPr>
        <w:t>一、学校简况</w:t>
      </w:r>
    </w:p>
    <w:p w:rsidR="0022744F" w:rsidRDefault="00FF461E">
      <w:pPr>
        <w:ind w:firstLineChars="200" w:firstLine="560"/>
        <w:rPr>
          <w:rFonts w:ascii="宋体" w:eastAsia="宋体" w:hAnsi="宋体"/>
          <w:sz w:val="28"/>
          <w:szCs w:val="28"/>
        </w:rPr>
      </w:pPr>
      <w:r>
        <w:rPr>
          <w:rFonts w:ascii="宋体" w:eastAsia="宋体" w:hAnsi="宋体" w:hint="eastAsia"/>
          <w:sz w:val="28"/>
          <w:szCs w:val="28"/>
        </w:rPr>
        <w:t>河南牧业经济学院是经教育部批准设置、河南省人民政府举办的一所省属公办全日制普通本科院校，是河南省本科转型发展试点学校。学校坐落于九州之中、中华腹地的河南省省会郑州，地理位置优越，人文底蕴深厚，自然环境优美。建校以来，学校秉承“尚严崇实、善知敏行”的校训精神和“区域性、行业性、开放型、应用型”的基本办学定位，走出了一条“产学研紧密结合，校企生良性互动”的办学道路，形成了“教改领先、校产知名、学生管用”的办学品牌，培养了30万余名高素质技术技能型人才。“接地气、好就业”成了学校一张亮丽名片，赢得了良好的社会声誉。学校</w:t>
      </w:r>
      <w:r w:rsidR="002B5B20" w:rsidRPr="002B5B20">
        <w:rPr>
          <w:rFonts w:ascii="宋体" w:eastAsia="宋体" w:hAnsi="宋体" w:hint="eastAsia"/>
          <w:sz w:val="28"/>
          <w:szCs w:val="28"/>
        </w:rPr>
        <w:t>是教育部人才培养评估优秀高校、河南省普通大中专毕业生就业创业工作先进单位、河南省首批创业教育示范校、河南省大数据双创基地、河南省最具就业竞争力示范院校、河南省文明单位、河南省文明学校。</w:t>
      </w:r>
    </w:p>
    <w:p w:rsidR="0022744F" w:rsidRDefault="002B5B20">
      <w:pPr>
        <w:ind w:firstLineChars="200" w:firstLine="560"/>
        <w:rPr>
          <w:rFonts w:ascii="宋体" w:eastAsia="宋体" w:hAnsi="宋体"/>
          <w:sz w:val="28"/>
          <w:szCs w:val="28"/>
        </w:rPr>
      </w:pPr>
      <w:r w:rsidRPr="002B5B20">
        <w:rPr>
          <w:rFonts w:ascii="宋体" w:eastAsia="宋体" w:hAnsi="宋体" w:hint="eastAsia"/>
          <w:sz w:val="28"/>
          <w:szCs w:val="28"/>
        </w:rPr>
        <w:t>时代潮流，浩浩荡荡，唯有弄潮儿能永立潮头；历史车轮，滚滚向前，唯有奋斗者能乘势而上。站在新时代，河南牧业经济学院将高举习近平新时代中国特色社会主义思想伟大旗帜，坚持社会主义办学方向，坚持立德树人，根植中原大地，背靠区域、行业，继续走内涵发展之路，强力推进特色鲜明的高水平应用型大学建设，积极发挥对区域经济社会文化发展的服务引领和支撑支持作用，为全面建成小康</w:t>
      </w:r>
      <w:r w:rsidRPr="002B5B20">
        <w:rPr>
          <w:rFonts w:ascii="宋体" w:eastAsia="宋体" w:hAnsi="宋体" w:hint="eastAsia"/>
          <w:sz w:val="28"/>
          <w:szCs w:val="28"/>
        </w:rPr>
        <w:lastRenderedPageBreak/>
        <w:t>社会、实现中原更加出彩、实现中华民族伟大复兴做出新的更大的贡献。</w:t>
      </w:r>
      <w:bookmarkStart w:id="0" w:name="_GoBack"/>
      <w:bookmarkEnd w:id="0"/>
    </w:p>
    <w:p w:rsidR="0022744F" w:rsidRDefault="00FF461E">
      <w:pPr>
        <w:ind w:firstLineChars="200" w:firstLine="560"/>
        <w:rPr>
          <w:rFonts w:ascii="宋体" w:eastAsia="宋体" w:hAnsi="宋体"/>
          <w:sz w:val="28"/>
          <w:szCs w:val="28"/>
        </w:rPr>
      </w:pPr>
      <w:r>
        <w:rPr>
          <w:rFonts w:ascii="宋体" w:eastAsia="宋体" w:hAnsi="宋体" w:hint="eastAsia"/>
          <w:sz w:val="28"/>
          <w:szCs w:val="28"/>
        </w:rPr>
        <w:t>我们以最诚挚的心，热忱欢迎您的加盟！共创美好未来！</w:t>
      </w:r>
    </w:p>
    <w:p w:rsidR="0022744F" w:rsidRDefault="00FF461E" w:rsidP="004C095D">
      <w:pPr>
        <w:spacing w:beforeLines="50" w:afterLines="50"/>
        <w:ind w:firstLineChars="200" w:firstLine="560"/>
        <w:rPr>
          <w:rFonts w:ascii="微软雅黑" w:eastAsia="微软雅黑" w:hAnsi="微软雅黑" w:cs="微软雅黑"/>
          <w:b/>
          <w:bCs/>
          <w:sz w:val="28"/>
          <w:szCs w:val="28"/>
        </w:rPr>
      </w:pPr>
      <w:r>
        <w:rPr>
          <w:rFonts w:ascii="微软雅黑" w:eastAsia="微软雅黑" w:hAnsi="微软雅黑" w:cs="微软雅黑" w:hint="eastAsia"/>
          <w:b/>
          <w:bCs/>
          <w:sz w:val="28"/>
          <w:szCs w:val="28"/>
        </w:rPr>
        <w:t>二、引进条件</w:t>
      </w:r>
    </w:p>
    <w:p w:rsidR="0022744F" w:rsidRDefault="00FF461E">
      <w:pPr>
        <w:ind w:firstLineChars="200" w:firstLine="560"/>
        <w:rPr>
          <w:rFonts w:ascii="宋体" w:eastAsia="宋体" w:hAnsi="宋体"/>
          <w:sz w:val="28"/>
          <w:szCs w:val="28"/>
        </w:rPr>
      </w:pPr>
      <w:r>
        <w:rPr>
          <w:rFonts w:ascii="宋体" w:eastAsia="宋体" w:hAnsi="宋体" w:hint="eastAsia"/>
          <w:sz w:val="28"/>
          <w:szCs w:val="28"/>
        </w:rPr>
        <w:t>1.具有较高的思想政治素质和职业道德、较强的教学科研水平，并富有团队协作精神，身心健康。</w:t>
      </w:r>
    </w:p>
    <w:p w:rsidR="0022744F" w:rsidRDefault="00FF461E">
      <w:pPr>
        <w:ind w:firstLineChars="200" w:firstLine="560"/>
        <w:rPr>
          <w:rFonts w:ascii="宋体" w:eastAsia="宋体" w:hAnsi="宋体"/>
          <w:sz w:val="28"/>
          <w:szCs w:val="28"/>
        </w:rPr>
      </w:pPr>
      <w:r>
        <w:rPr>
          <w:rFonts w:ascii="宋体" w:eastAsia="宋体" w:hAnsi="宋体" w:hint="eastAsia"/>
          <w:sz w:val="28"/>
          <w:szCs w:val="28"/>
        </w:rPr>
        <w:t>2.第一学历应为全日制普通本科的博士研究生，原则上本科、硕士、博士阶段所学专业相同或相近。</w:t>
      </w:r>
    </w:p>
    <w:p w:rsidR="0022744F" w:rsidRDefault="00FF461E">
      <w:pPr>
        <w:ind w:firstLineChars="200" w:firstLine="560"/>
        <w:rPr>
          <w:rFonts w:ascii="宋体" w:eastAsia="宋体" w:hAnsi="宋体"/>
          <w:sz w:val="28"/>
          <w:szCs w:val="28"/>
        </w:rPr>
      </w:pPr>
      <w:r>
        <w:rPr>
          <w:rFonts w:ascii="宋体" w:eastAsia="宋体" w:hAnsi="宋体" w:hint="eastAsia"/>
          <w:sz w:val="28"/>
          <w:szCs w:val="28"/>
        </w:rPr>
        <w:t>3. 年龄一般不超过40周岁。各学科专业具体岗位条件详见招聘计划表。</w:t>
      </w:r>
    </w:p>
    <w:p w:rsidR="0022744F" w:rsidRDefault="00FF461E" w:rsidP="004C095D">
      <w:pPr>
        <w:spacing w:beforeLines="50" w:afterLines="50"/>
        <w:ind w:firstLineChars="200" w:firstLine="560"/>
        <w:rPr>
          <w:rFonts w:ascii="微软雅黑" w:eastAsia="微软雅黑" w:hAnsi="微软雅黑" w:cs="微软雅黑"/>
          <w:b/>
          <w:bCs/>
          <w:sz w:val="28"/>
          <w:szCs w:val="28"/>
        </w:rPr>
      </w:pPr>
      <w:r>
        <w:rPr>
          <w:rFonts w:ascii="微软雅黑" w:eastAsia="微软雅黑" w:hAnsi="微软雅黑" w:cs="微软雅黑" w:hint="eastAsia"/>
          <w:b/>
          <w:bCs/>
          <w:sz w:val="28"/>
          <w:szCs w:val="28"/>
        </w:rPr>
        <w:t>三、引进待遇</w:t>
      </w:r>
    </w:p>
    <w:p w:rsidR="0022744F" w:rsidRDefault="00FF461E">
      <w:pPr>
        <w:ind w:firstLineChars="200" w:firstLine="560"/>
        <w:rPr>
          <w:rFonts w:ascii="宋体" w:eastAsia="宋体" w:hAnsi="宋体"/>
          <w:sz w:val="28"/>
          <w:szCs w:val="28"/>
        </w:rPr>
      </w:pPr>
      <w:r>
        <w:rPr>
          <w:rFonts w:ascii="宋体" w:eastAsia="宋体" w:hAnsi="宋体" w:hint="eastAsia"/>
          <w:sz w:val="28"/>
          <w:szCs w:val="28"/>
        </w:rPr>
        <w:t>按照博士研究生、博士后所学专业类别及紧缺程度分为A、B两类；根据博士研究生、博士后的引进类别、教育背景、学术水平和综合素质等方面综合情况给予相应的引进待遇。</w:t>
      </w:r>
      <w:r>
        <w:rPr>
          <w:rFonts w:ascii="宋体" w:eastAsia="宋体" w:hAnsi="宋体" w:hint="eastAsia"/>
          <w:b/>
          <w:sz w:val="28"/>
          <w:szCs w:val="28"/>
        </w:rPr>
        <w:t>特别优秀者可按“一人一策，一事一议”原则，直接由学校研究决定。</w:t>
      </w:r>
    </w:p>
    <w:p w:rsidR="0022744F" w:rsidRDefault="00FF461E" w:rsidP="004C095D">
      <w:pPr>
        <w:spacing w:beforeLines="50" w:afterLines="50"/>
        <w:ind w:firstLineChars="200" w:firstLine="560"/>
        <w:rPr>
          <w:rFonts w:ascii="微软雅黑" w:eastAsia="微软雅黑" w:hAnsi="微软雅黑"/>
          <w:b/>
          <w:bCs/>
          <w:sz w:val="28"/>
          <w:szCs w:val="28"/>
        </w:rPr>
      </w:pPr>
      <w:r>
        <w:rPr>
          <w:rFonts w:ascii="微软雅黑" w:eastAsia="微软雅黑" w:hAnsi="微软雅黑" w:hint="eastAsia"/>
          <w:b/>
          <w:bCs/>
          <w:sz w:val="28"/>
          <w:szCs w:val="28"/>
        </w:rPr>
        <w:t>1.安家费及住房补贴：</w:t>
      </w:r>
    </w:p>
    <w:p w:rsidR="0022744F" w:rsidRDefault="00FF461E" w:rsidP="004C095D">
      <w:pPr>
        <w:spacing w:beforeLines="50" w:afterLines="50"/>
        <w:ind w:firstLineChars="200" w:firstLine="560"/>
        <w:rPr>
          <w:rFonts w:ascii="宋体" w:eastAsia="宋体" w:hAnsi="宋体"/>
          <w:bCs/>
          <w:sz w:val="28"/>
          <w:szCs w:val="28"/>
        </w:rPr>
      </w:pPr>
      <w:r>
        <w:rPr>
          <w:rFonts w:ascii="宋体" w:eastAsia="宋体" w:hAnsi="宋体" w:hint="eastAsia"/>
          <w:bCs/>
          <w:sz w:val="28"/>
          <w:szCs w:val="28"/>
        </w:rPr>
        <w:t>A类：博士研究生、博士后安家费20-35万元，住房补贴20万；</w:t>
      </w:r>
    </w:p>
    <w:p w:rsidR="0022744F" w:rsidRDefault="00FF461E" w:rsidP="004C095D">
      <w:pPr>
        <w:spacing w:beforeLines="50" w:afterLines="50"/>
        <w:ind w:firstLineChars="200" w:firstLine="560"/>
        <w:rPr>
          <w:rFonts w:ascii="宋体" w:eastAsia="宋体" w:hAnsi="宋体"/>
          <w:bCs/>
          <w:sz w:val="28"/>
          <w:szCs w:val="28"/>
        </w:rPr>
      </w:pPr>
      <w:r>
        <w:rPr>
          <w:rFonts w:ascii="宋体" w:eastAsia="宋体" w:hAnsi="宋体" w:hint="eastAsia"/>
          <w:bCs/>
          <w:sz w:val="28"/>
          <w:szCs w:val="28"/>
        </w:rPr>
        <w:t>B类：博士研究生、博士后安家费10-20万元，住房补贴20万。</w:t>
      </w:r>
    </w:p>
    <w:p w:rsidR="0022744F" w:rsidRDefault="00FF461E" w:rsidP="004C095D">
      <w:pPr>
        <w:spacing w:beforeLines="50" w:afterLines="50"/>
        <w:ind w:firstLineChars="200" w:firstLine="560"/>
        <w:rPr>
          <w:rFonts w:ascii="宋体" w:eastAsia="宋体" w:hAnsi="宋体"/>
          <w:bCs/>
          <w:sz w:val="28"/>
          <w:szCs w:val="28"/>
        </w:rPr>
      </w:pPr>
      <w:r>
        <w:rPr>
          <w:rFonts w:ascii="宋体" w:eastAsia="宋体" w:hAnsi="宋体" w:hint="eastAsia"/>
          <w:bCs/>
          <w:sz w:val="28"/>
          <w:szCs w:val="28"/>
        </w:rPr>
        <w:t>引进博士与学校签订《河南牧业经济学院高层次人才聘用协议书》后，可申请一次性领取相应的安家费、住房补贴。住房补贴也可</w:t>
      </w:r>
      <w:r>
        <w:rPr>
          <w:rFonts w:ascii="宋体" w:eastAsia="宋体" w:hAnsi="宋体" w:hint="eastAsia"/>
          <w:bCs/>
          <w:sz w:val="28"/>
          <w:szCs w:val="28"/>
        </w:rPr>
        <w:lastRenderedPageBreak/>
        <w:t>选择三年后领取，三年内，学校为引进博士每月发放租房补贴2000元，三年内如学校建成周转房，则自分配之日起取消租房补贴。安家费及住房补贴发放时，个人按国家税收政策纳税。</w:t>
      </w:r>
    </w:p>
    <w:p w:rsidR="0022744F" w:rsidRDefault="00FF461E" w:rsidP="004C095D">
      <w:pPr>
        <w:spacing w:beforeLines="50" w:afterLines="50"/>
        <w:ind w:firstLineChars="200" w:firstLine="560"/>
        <w:rPr>
          <w:rFonts w:ascii="宋体" w:eastAsia="宋体" w:hAnsi="宋体"/>
          <w:bCs/>
          <w:sz w:val="28"/>
          <w:szCs w:val="28"/>
        </w:rPr>
      </w:pPr>
      <w:r>
        <w:rPr>
          <w:rFonts w:ascii="微软雅黑" w:eastAsia="微软雅黑" w:hAnsi="微软雅黑" w:hint="eastAsia"/>
          <w:b/>
          <w:bCs/>
          <w:sz w:val="28"/>
          <w:szCs w:val="28"/>
        </w:rPr>
        <w:t>2.科研启动费：</w:t>
      </w:r>
      <w:r>
        <w:rPr>
          <w:rFonts w:ascii="宋体" w:eastAsia="宋体" w:hAnsi="宋体" w:hint="eastAsia"/>
          <w:bCs/>
          <w:sz w:val="28"/>
          <w:szCs w:val="28"/>
        </w:rPr>
        <w:t>理工科为10-15万元，文科、非实验性理科为8-12万元，以项目申报方式资助；入校后即可预拨2万元科研启动费用于项目申报前期调研。</w:t>
      </w:r>
    </w:p>
    <w:p w:rsidR="0022744F" w:rsidRDefault="00FF461E" w:rsidP="004C095D">
      <w:pPr>
        <w:spacing w:beforeLines="50" w:afterLines="50"/>
        <w:ind w:firstLineChars="200" w:firstLine="560"/>
        <w:rPr>
          <w:rFonts w:ascii="宋体" w:eastAsia="宋体" w:hAnsi="宋体"/>
          <w:bCs/>
          <w:color w:val="000000" w:themeColor="text1"/>
          <w:sz w:val="28"/>
          <w:szCs w:val="28"/>
        </w:rPr>
      </w:pPr>
      <w:r>
        <w:rPr>
          <w:rFonts w:ascii="微软雅黑" w:eastAsia="微软雅黑" w:hAnsi="微软雅黑" w:hint="eastAsia"/>
          <w:b/>
          <w:bCs/>
          <w:sz w:val="28"/>
          <w:szCs w:val="28"/>
        </w:rPr>
        <w:t>3.岗位待遇：</w:t>
      </w:r>
      <w:r>
        <w:rPr>
          <w:rFonts w:ascii="宋体" w:eastAsia="宋体" w:hAnsi="宋体" w:hint="eastAsia"/>
          <w:bCs/>
          <w:sz w:val="28"/>
          <w:szCs w:val="28"/>
        </w:rPr>
        <w:t>来校</w:t>
      </w:r>
      <w:r>
        <w:rPr>
          <w:rFonts w:ascii="宋体" w:eastAsia="宋体" w:hAnsi="宋体" w:hint="eastAsia"/>
          <w:bCs/>
          <w:color w:val="000000" w:themeColor="text1"/>
          <w:sz w:val="28"/>
          <w:szCs w:val="28"/>
        </w:rPr>
        <w:t>工作的博士研究生、博士后，中级及以下职称者享受校内副教授专业技术七级岗待遇3年，副高级职称者享受校内教授专业技术四级岗待遇3年。</w:t>
      </w:r>
    </w:p>
    <w:p w:rsidR="0022744F" w:rsidRDefault="00FF461E" w:rsidP="004C095D">
      <w:pPr>
        <w:spacing w:beforeLines="50" w:afterLines="50"/>
        <w:ind w:firstLineChars="200" w:firstLine="560"/>
        <w:rPr>
          <w:rFonts w:ascii="宋体" w:eastAsia="宋体" w:hAnsi="宋体"/>
          <w:bCs/>
          <w:sz w:val="28"/>
          <w:szCs w:val="28"/>
        </w:rPr>
      </w:pPr>
      <w:r>
        <w:rPr>
          <w:rFonts w:ascii="微软雅黑" w:eastAsia="微软雅黑" w:hAnsi="微软雅黑" w:hint="eastAsia"/>
          <w:b/>
          <w:bCs/>
          <w:sz w:val="28"/>
          <w:szCs w:val="28"/>
        </w:rPr>
        <w:t>4.博士专项绩效：</w:t>
      </w:r>
      <w:r>
        <w:rPr>
          <w:rFonts w:ascii="宋体" w:eastAsia="宋体" w:hAnsi="宋体" w:hint="eastAsia"/>
          <w:bCs/>
          <w:sz w:val="28"/>
          <w:szCs w:val="28"/>
        </w:rPr>
        <w:t>博士专项绩效设1000元/月、2000元/月、3500元/月、5000元/月四档，具体标准依据《河南牧业经济学院高层次人才奖励绩效发放办法》执行。</w:t>
      </w:r>
    </w:p>
    <w:p w:rsidR="0022744F" w:rsidRDefault="00FF461E" w:rsidP="004C095D">
      <w:pPr>
        <w:spacing w:beforeLines="50" w:afterLines="50"/>
        <w:ind w:firstLineChars="200" w:firstLine="560"/>
        <w:rPr>
          <w:rFonts w:ascii="宋体" w:eastAsia="宋体" w:hAnsi="宋体"/>
          <w:bCs/>
          <w:color w:val="FF0000"/>
          <w:sz w:val="28"/>
          <w:szCs w:val="28"/>
        </w:rPr>
      </w:pPr>
      <w:r>
        <w:rPr>
          <w:rFonts w:ascii="微软雅黑" w:eastAsia="微软雅黑" w:hAnsi="微软雅黑" w:hint="eastAsia"/>
          <w:b/>
          <w:bCs/>
          <w:sz w:val="28"/>
          <w:szCs w:val="28"/>
        </w:rPr>
        <w:t>5.配偶安置：</w:t>
      </w:r>
      <w:r>
        <w:rPr>
          <w:rFonts w:ascii="宋体" w:eastAsia="宋体" w:hAnsi="宋体" w:hint="eastAsia"/>
          <w:bCs/>
          <w:sz w:val="28"/>
          <w:szCs w:val="28"/>
        </w:rPr>
        <w:t>A类博士的配偶具有硕士研究生学历的，按人事代理安排工作；B类博士的配偶具有硕士研究生学历且具有中级职称的，按人事代理安排工作。</w:t>
      </w:r>
    </w:p>
    <w:p w:rsidR="0022744F" w:rsidRDefault="00FF461E" w:rsidP="004C095D">
      <w:pPr>
        <w:spacing w:beforeLines="50" w:afterLines="50"/>
        <w:ind w:firstLineChars="200" w:firstLine="560"/>
        <w:rPr>
          <w:rFonts w:ascii="微软雅黑" w:eastAsia="微软雅黑" w:hAnsi="微软雅黑" w:cs="微软雅黑"/>
          <w:b/>
          <w:bCs/>
          <w:sz w:val="28"/>
          <w:szCs w:val="28"/>
        </w:rPr>
      </w:pPr>
      <w:r>
        <w:rPr>
          <w:rFonts w:ascii="微软雅黑" w:eastAsia="微软雅黑" w:hAnsi="微软雅黑" w:cs="微软雅黑" w:hint="eastAsia"/>
          <w:b/>
          <w:bCs/>
          <w:sz w:val="28"/>
          <w:szCs w:val="28"/>
        </w:rPr>
        <w:t>四、应聘办法</w:t>
      </w:r>
    </w:p>
    <w:p w:rsidR="0022744F" w:rsidRDefault="00FF461E">
      <w:pPr>
        <w:ind w:firstLineChars="200" w:firstLine="560"/>
        <w:rPr>
          <w:rFonts w:ascii="宋体" w:eastAsia="宋体" w:hAnsi="宋体"/>
          <w:sz w:val="28"/>
          <w:szCs w:val="28"/>
        </w:rPr>
      </w:pPr>
      <w:r>
        <w:rPr>
          <w:rFonts w:ascii="宋体" w:eastAsia="宋体" w:hAnsi="宋体" w:hint="eastAsia"/>
          <w:sz w:val="28"/>
          <w:szCs w:val="28"/>
        </w:rPr>
        <w:t>我校博士研究生招聘工作全年进行。应聘者需将个人电子简历发送至学校招聘邮箱或相应二级学院的电子邮箱（电子邮件按照以下规则命名：</w:t>
      </w:r>
      <w:r>
        <w:rPr>
          <w:rFonts w:ascii="宋体" w:eastAsia="宋体" w:hAnsi="宋体" w:hint="eastAsia"/>
          <w:b/>
          <w:bCs/>
          <w:sz w:val="28"/>
          <w:szCs w:val="28"/>
        </w:rPr>
        <w:t>姓名+应聘学院+应聘学科</w:t>
      </w:r>
      <w:r>
        <w:rPr>
          <w:rFonts w:ascii="宋体" w:eastAsia="宋体" w:hAnsi="宋体" w:hint="eastAsia"/>
          <w:sz w:val="28"/>
          <w:szCs w:val="28"/>
        </w:rPr>
        <w:t>）。</w:t>
      </w:r>
    </w:p>
    <w:p w:rsidR="0022744F" w:rsidRDefault="00FF461E" w:rsidP="004C095D">
      <w:pPr>
        <w:spacing w:beforeLines="50" w:afterLines="50"/>
        <w:ind w:firstLineChars="200" w:firstLine="560"/>
        <w:rPr>
          <w:rFonts w:ascii="微软雅黑" w:eastAsia="微软雅黑" w:hAnsi="微软雅黑" w:cs="微软雅黑"/>
          <w:b/>
          <w:bCs/>
          <w:sz w:val="28"/>
          <w:szCs w:val="28"/>
        </w:rPr>
      </w:pPr>
      <w:r>
        <w:rPr>
          <w:rFonts w:ascii="微软雅黑" w:eastAsia="微软雅黑" w:hAnsi="微软雅黑" w:cs="微软雅黑" w:hint="eastAsia"/>
          <w:b/>
          <w:bCs/>
          <w:sz w:val="28"/>
          <w:szCs w:val="28"/>
        </w:rPr>
        <w:t>五、联系方式</w:t>
      </w:r>
    </w:p>
    <w:p w:rsidR="0022744F" w:rsidRDefault="00FF461E">
      <w:pPr>
        <w:ind w:firstLineChars="200" w:firstLine="562"/>
        <w:rPr>
          <w:rFonts w:ascii="宋体" w:eastAsia="宋体" w:hAnsi="宋体"/>
          <w:sz w:val="28"/>
          <w:szCs w:val="28"/>
        </w:rPr>
      </w:pPr>
      <w:r>
        <w:rPr>
          <w:rFonts w:ascii="宋体" w:eastAsia="宋体" w:hAnsi="宋体" w:hint="eastAsia"/>
          <w:b/>
          <w:sz w:val="28"/>
          <w:szCs w:val="28"/>
        </w:rPr>
        <w:lastRenderedPageBreak/>
        <w:t>联 系 人：</w:t>
      </w:r>
      <w:r>
        <w:rPr>
          <w:rFonts w:ascii="宋体" w:eastAsia="宋体" w:hAnsi="宋体" w:hint="eastAsia"/>
          <w:sz w:val="28"/>
          <w:szCs w:val="28"/>
        </w:rPr>
        <w:t>胡老师、刘老师</w:t>
      </w:r>
    </w:p>
    <w:p w:rsidR="0022744F" w:rsidRDefault="00FF461E">
      <w:pPr>
        <w:ind w:firstLineChars="200" w:firstLine="562"/>
        <w:rPr>
          <w:rFonts w:ascii="宋体" w:eastAsia="宋体" w:hAnsi="宋体"/>
          <w:color w:val="000000" w:themeColor="text1"/>
          <w:sz w:val="28"/>
          <w:szCs w:val="28"/>
        </w:rPr>
      </w:pPr>
      <w:r>
        <w:rPr>
          <w:rFonts w:ascii="宋体" w:eastAsia="宋体" w:hAnsi="宋体" w:hint="eastAsia"/>
          <w:b/>
          <w:color w:val="000000" w:themeColor="text1"/>
          <w:sz w:val="28"/>
          <w:szCs w:val="28"/>
        </w:rPr>
        <w:t>联系电话：</w:t>
      </w:r>
      <w:r>
        <w:rPr>
          <w:rFonts w:ascii="宋体" w:eastAsia="宋体" w:hAnsi="宋体" w:hint="eastAsia"/>
          <w:color w:val="000000" w:themeColor="text1"/>
          <w:sz w:val="28"/>
          <w:szCs w:val="28"/>
        </w:rPr>
        <w:t>0371-86170070  0371-63771159</w:t>
      </w:r>
    </w:p>
    <w:p w:rsidR="0022744F" w:rsidRDefault="00FF461E">
      <w:pPr>
        <w:ind w:firstLineChars="200" w:firstLine="562"/>
        <w:rPr>
          <w:rFonts w:ascii="宋体" w:eastAsia="宋体" w:hAnsi="宋体"/>
          <w:sz w:val="28"/>
          <w:szCs w:val="28"/>
        </w:rPr>
      </w:pPr>
      <w:r>
        <w:rPr>
          <w:rFonts w:ascii="宋体" w:eastAsia="宋体" w:hAnsi="宋体" w:hint="eastAsia"/>
          <w:b/>
          <w:sz w:val="28"/>
          <w:szCs w:val="28"/>
        </w:rPr>
        <w:t>学校招聘邮箱：</w:t>
      </w:r>
      <w:r w:rsidR="00FF5CDA" w:rsidRPr="00FF5CDA">
        <w:rPr>
          <w:rFonts w:hint="eastAsia"/>
        </w:rPr>
        <w:fldChar w:fldCharType="begin"/>
      </w:r>
      <w:r>
        <w:instrText xml:space="preserve"> HYPERLINK "mailto:hnmyrsc@163.com" </w:instrText>
      </w:r>
      <w:r w:rsidR="00FF5CDA" w:rsidRPr="00FF5CDA">
        <w:rPr>
          <w:rFonts w:hint="eastAsia"/>
        </w:rPr>
        <w:fldChar w:fldCharType="separate"/>
      </w:r>
      <w:r>
        <w:rPr>
          <w:rStyle w:val="a6"/>
          <w:rFonts w:ascii="宋体" w:eastAsia="宋体" w:hAnsi="宋体" w:hint="eastAsia"/>
          <w:color w:val="auto"/>
          <w:sz w:val="28"/>
          <w:szCs w:val="28"/>
        </w:rPr>
        <w:t>hnmyrsc@163.com</w:t>
      </w:r>
      <w:r w:rsidR="00FF5CDA">
        <w:rPr>
          <w:rStyle w:val="a6"/>
          <w:rFonts w:ascii="宋体" w:eastAsia="宋体" w:hAnsi="宋体" w:hint="eastAsia"/>
          <w:color w:val="auto"/>
          <w:sz w:val="28"/>
          <w:szCs w:val="28"/>
        </w:rPr>
        <w:fldChar w:fldCharType="end"/>
      </w:r>
      <w:r w:rsidR="004C095D">
        <w:rPr>
          <w:rStyle w:val="a6"/>
          <w:rFonts w:ascii="宋体" w:eastAsia="宋体" w:hAnsi="宋体" w:hint="eastAsia"/>
          <w:color w:val="auto"/>
          <w:sz w:val="28"/>
          <w:szCs w:val="28"/>
        </w:rPr>
        <w:t>、</w:t>
      </w:r>
      <w:r w:rsidR="004C095D" w:rsidRPr="004C095D">
        <w:rPr>
          <w:rStyle w:val="a6"/>
          <w:rFonts w:ascii="宋体" w:eastAsia="宋体" w:hAnsi="宋体"/>
          <w:color w:val="auto"/>
          <w:sz w:val="28"/>
          <w:szCs w:val="28"/>
        </w:rPr>
        <w:t>hnmyrsc@126.com</w:t>
      </w:r>
    </w:p>
    <w:p w:rsidR="0022744F" w:rsidRDefault="00FF461E">
      <w:pPr>
        <w:ind w:firstLineChars="200" w:firstLine="562"/>
        <w:rPr>
          <w:rFonts w:ascii="宋体" w:eastAsia="宋体" w:hAnsi="宋体"/>
          <w:sz w:val="28"/>
          <w:szCs w:val="28"/>
        </w:rPr>
      </w:pPr>
      <w:r>
        <w:rPr>
          <w:rFonts w:ascii="宋体" w:eastAsia="宋体" w:hAnsi="宋体" w:hint="eastAsia"/>
          <w:b/>
          <w:sz w:val="28"/>
          <w:szCs w:val="28"/>
        </w:rPr>
        <w:t>龙子湖校区地址：</w:t>
      </w:r>
      <w:r>
        <w:rPr>
          <w:rFonts w:ascii="宋体" w:eastAsia="宋体" w:hAnsi="宋体" w:hint="eastAsia"/>
          <w:sz w:val="28"/>
          <w:szCs w:val="28"/>
        </w:rPr>
        <w:t>郑州市郑东新区龙子湖北路6号</w:t>
      </w:r>
    </w:p>
    <w:p w:rsidR="0022744F" w:rsidRDefault="00FF461E">
      <w:pPr>
        <w:ind w:firstLineChars="200" w:firstLine="562"/>
        <w:rPr>
          <w:rFonts w:ascii="宋体" w:eastAsia="宋体" w:hAnsi="宋体"/>
          <w:sz w:val="28"/>
          <w:szCs w:val="28"/>
        </w:rPr>
      </w:pPr>
      <w:r>
        <w:rPr>
          <w:rFonts w:ascii="宋体" w:eastAsia="宋体" w:hAnsi="宋体" w:hint="eastAsia"/>
          <w:b/>
          <w:sz w:val="28"/>
          <w:szCs w:val="28"/>
        </w:rPr>
        <w:t>英才校区地址：</w:t>
      </w:r>
      <w:r>
        <w:rPr>
          <w:rFonts w:ascii="宋体" w:eastAsia="宋体" w:hAnsi="宋体" w:hint="eastAsia"/>
          <w:sz w:val="28"/>
          <w:szCs w:val="28"/>
        </w:rPr>
        <w:t>郑州市惠济区英才街146号</w:t>
      </w:r>
    </w:p>
    <w:p w:rsidR="0022744F" w:rsidRDefault="00FF461E">
      <w:pPr>
        <w:ind w:firstLineChars="200" w:firstLine="562"/>
        <w:rPr>
          <w:rFonts w:ascii="宋体" w:eastAsia="宋体" w:hAnsi="宋体"/>
          <w:sz w:val="28"/>
          <w:szCs w:val="28"/>
        </w:rPr>
      </w:pPr>
      <w:r>
        <w:rPr>
          <w:rFonts w:ascii="宋体" w:eastAsia="宋体" w:hAnsi="宋体" w:hint="eastAsia"/>
          <w:b/>
          <w:sz w:val="28"/>
          <w:szCs w:val="28"/>
        </w:rPr>
        <w:t>北林校区地址：</w:t>
      </w:r>
      <w:r>
        <w:rPr>
          <w:rFonts w:ascii="宋体" w:eastAsia="宋体" w:hAnsi="宋体" w:hint="eastAsia"/>
          <w:sz w:val="28"/>
          <w:szCs w:val="28"/>
        </w:rPr>
        <w:t>郑州市金水区北林路16号</w:t>
      </w:r>
    </w:p>
    <w:p w:rsidR="0022744F" w:rsidRDefault="00FF461E" w:rsidP="004C095D">
      <w:pPr>
        <w:spacing w:beforeLines="50" w:afterLines="50"/>
        <w:ind w:firstLineChars="200" w:firstLine="560"/>
        <w:rPr>
          <w:rFonts w:ascii="微软雅黑" w:eastAsia="微软雅黑" w:hAnsi="微软雅黑" w:cs="微软雅黑"/>
          <w:b/>
          <w:bCs/>
          <w:sz w:val="28"/>
          <w:szCs w:val="28"/>
        </w:rPr>
      </w:pPr>
      <w:r>
        <w:rPr>
          <w:rFonts w:ascii="微软雅黑" w:eastAsia="微软雅黑" w:hAnsi="微软雅黑" w:cs="微软雅黑" w:hint="eastAsia"/>
          <w:b/>
          <w:bCs/>
          <w:sz w:val="28"/>
          <w:szCs w:val="28"/>
        </w:rPr>
        <w:t>六、招聘计划表</w:t>
      </w:r>
    </w:p>
    <w:tbl>
      <w:tblPr>
        <w:tblW w:w="9725" w:type="dxa"/>
        <w:jc w:val="center"/>
        <w:tblLayout w:type="fixed"/>
        <w:tblCellMar>
          <w:top w:w="15" w:type="dxa"/>
          <w:left w:w="15" w:type="dxa"/>
          <w:bottom w:w="15" w:type="dxa"/>
          <w:right w:w="15" w:type="dxa"/>
        </w:tblCellMar>
        <w:tblLook w:val="04A0"/>
      </w:tblPr>
      <w:tblGrid>
        <w:gridCol w:w="686"/>
        <w:gridCol w:w="1385"/>
        <w:gridCol w:w="2029"/>
        <w:gridCol w:w="1900"/>
        <w:gridCol w:w="806"/>
        <w:gridCol w:w="708"/>
        <w:gridCol w:w="2211"/>
      </w:tblGrid>
      <w:tr w:rsidR="0022744F" w:rsidTr="004C095D">
        <w:trPr>
          <w:trHeight w:val="660"/>
          <w:jc w:val="center"/>
        </w:trPr>
        <w:tc>
          <w:tcPr>
            <w:tcW w:w="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spacing w:line="400" w:lineRule="exact"/>
              <w:jc w:val="center"/>
              <w:textAlignment w:val="center"/>
              <w:rPr>
                <w:rFonts w:ascii="微软雅黑" w:eastAsia="微软雅黑" w:hAnsi="微软雅黑" w:cs="微软雅黑"/>
                <w:b/>
                <w:sz w:val="22"/>
                <w:szCs w:val="22"/>
              </w:rPr>
            </w:pPr>
            <w:r>
              <w:rPr>
                <w:rFonts w:ascii="微软雅黑" w:eastAsia="微软雅黑" w:hAnsi="微软雅黑" w:cs="微软雅黑" w:hint="eastAsia"/>
                <w:b/>
                <w:kern w:val="0"/>
                <w:sz w:val="22"/>
                <w:szCs w:val="22"/>
              </w:rPr>
              <w:t>序号</w:t>
            </w:r>
          </w:p>
        </w:tc>
        <w:tc>
          <w:tcPr>
            <w:tcW w:w="1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spacing w:line="400" w:lineRule="exact"/>
              <w:jc w:val="center"/>
              <w:textAlignment w:val="center"/>
              <w:rPr>
                <w:rFonts w:ascii="微软雅黑" w:eastAsia="微软雅黑" w:hAnsi="微软雅黑" w:cs="微软雅黑"/>
                <w:b/>
                <w:sz w:val="22"/>
                <w:szCs w:val="22"/>
              </w:rPr>
            </w:pPr>
            <w:r>
              <w:rPr>
                <w:rFonts w:ascii="微软雅黑" w:eastAsia="微软雅黑" w:hAnsi="微软雅黑" w:cs="微软雅黑" w:hint="eastAsia"/>
                <w:b/>
                <w:kern w:val="0"/>
                <w:sz w:val="22"/>
                <w:szCs w:val="22"/>
              </w:rPr>
              <w:t>学院（部）</w:t>
            </w:r>
          </w:p>
        </w:tc>
        <w:tc>
          <w:tcPr>
            <w:tcW w:w="20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spacing w:line="400" w:lineRule="exact"/>
              <w:jc w:val="center"/>
              <w:textAlignment w:val="center"/>
              <w:rPr>
                <w:rFonts w:ascii="微软雅黑" w:eastAsia="微软雅黑" w:hAnsi="微软雅黑" w:cs="微软雅黑"/>
                <w:b/>
                <w:sz w:val="22"/>
                <w:szCs w:val="22"/>
              </w:rPr>
            </w:pPr>
            <w:r>
              <w:rPr>
                <w:rFonts w:ascii="微软雅黑" w:eastAsia="微软雅黑" w:hAnsi="微软雅黑" w:cs="微软雅黑" w:hint="eastAsia"/>
                <w:b/>
                <w:kern w:val="0"/>
                <w:sz w:val="22"/>
                <w:szCs w:val="22"/>
              </w:rPr>
              <w:t>学科（方向、专业</w:t>
            </w:r>
            <w:r>
              <w:rPr>
                <w:rFonts w:ascii="微软雅黑" w:eastAsia="微软雅黑" w:hAnsi="微软雅黑" w:cs="微软雅黑"/>
                <w:b/>
                <w:kern w:val="0"/>
                <w:sz w:val="22"/>
                <w:szCs w:val="22"/>
              </w:rPr>
              <w:t>）</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spacing w:line="400" w:lineRule="exact"/>
              <w:jc w:val="center"/>
              <w:textAlignment w:val="center"/>
              <w:rPr>
                <w:rFonts w:ascii="微软雅黑" w:eastAsia="微软雅黑" w:hAnsi="微软雅黑" w:cs="微软雅黑"/>
                <w:b/>
                <w:sz w:val="22"/>
                <w:szCs w:val="22"/>
              </w:rPr>
            </w:pPr>
            <w:r>
              <w:rPr>
                <w:rFonts w:ascii="微软雅黑" w:eastAsia="微软雅黑" w:hAnsi="微软雅黑" w:cs="微软雅黑" w:hint="eastAsia"/>
                <w:b/>
                <w:kern w:val="0"/>
                <w:sz w:val="22"/>
                <w:szCs w:val="22"/>
              </w:rPr>
              <w:t>岗位条件</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spacing w:line="400" w:lineRule="exact"/>
              <w:jc w:val="center"/>
              <w:textAlignment w:val="center"/>
              <w:rPr>
                <w:rFonts w:ascii="微软雅黑" w:eastAsia="微软雅黑" w:hAnsi="微软雅黑" w:cs="微软雅黑"/>
                <w:b/>
                <w:kern w:val="0"/>
                <w:sz w:val="22"/>
                <w:szCs w:val="22"/>
              </w:rPr>
            </w:pPr>
            <w:r>
              <w:rPr>
                <w:rFonts w:ascii="微软雅黑" w:eastAsia="微软雅黑" w:hAnsi="微软雅黑" w:cs="微软雅黑" w:hint="eastAsia"/>
                <w:b/>
                <w:kern w:val="0"/>
                <w:sz w:val="22"/>
                <w:szCs w:val="22"/>
              </w:rPr>
              <w:t>引进</w:t>
            </w:r>
          </w:p>
          <w:p w:rsidR="0022744F" w:rsidRDefault="00FF461E">
            <w:pPr>
              <w:widowControl/>
              <w:spacing w:line="400" w:lineRule="exact"/>
              <w:jc w:val="center"/>
              <w:textAlignment w:val="center"/>
              <w:rPr>
                <w:rFonts w:ascii="微软雅黑" w:eastAsia="微软雅黑" w:hAnsi="微软雅黑" w:cs="微软雅黑"/>
                <w:b/>
                <w:kern w:val="0"/>
                <w:sz w:val="22"/>
                <w:szCs w:val="22"/>
              </w:rPr>
            </w:pPr>
            <w:r>
              <w:rPr>
                <w:rFonts w:ascii="微软雅黑" w:eastAsia="微软雅黑" w:hAnsi="微软雅黑" w:cs="微软雅黑" w:hint="eastAsia"/>
                <w:b/>
                <w:kern w:val="0"/>
                <w:sz w:val="22"/>
                <w:szCs w:val="22"/>
              </w:rPr>
              <w:t>类别</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spacing w:line="400" w:lineRule="exact"/>
              <w:jc w:val="center"/>
              <w:textAlignment w:val="center"/>
              <w:rPr>
                <w:rFonts w:ascii="微软雅黑" w:eastAsia="微软雅黑" w:hAnsi="微软雅黑" w:cs="微软雅黑"/>
                <w:b/>
                <w:sz w:val="22"/>
                <w:szCs w:val="22"/>
              </w:rPr>
            </w:pPr>
            <w:r>
              <w:rPr>
                <w:rFonts w:ascii="微软雅黑" w:eastAsia="微软雅黑" w:hAnsi="微软雅黑" w:cs="微软雅黑" w:hint="eastAsia"/>
                <w:b/>
                <w:kern w:val="0"/>
                <w:sz w:val="22"/>
                <w:szCs w:val="22"/>
              </w:rPr>
              <w:t>引进</w:t>
            </w:r>
            <w:r>
              <w:rPr>
                <w:rFonts w:ascii="微软雅黑" w:eastAsia="微软雅黑" w:hAnsi="微软雅黑" w:cs="微软雅黑" w:hint="eastAsia"/>
                <w:b/>
                <w:kern w:val="0"/>
                <w:sz w:val="22"/>
                <w:szCs w:val="22"/>
              </w:rPr>
              <w:br/>
              <w:t>人数</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spacing w:line="400" w:lineRule="exact"/>
              <w:jc w:val="center"/>
              <w:textAlignment w:val="center"/>
              <w:rPr>
                <w:rFonts w:ascii="微软雅黑" w:eastAsia="微软雅黑" w:hAnsi="微软雅黑" w:cs="微软雅黑"/>
                <w:b/>
                <w:sz w:val="22"/>
                <w:szCs w:val="22"/>
              </w:rPr>
            </w:pPr>
            <w:r>
              <w:rPr>
                <w:rFonts w:ascii="微软雅黑" w:eastAsia="微软雅黑" w:hAnsi="微软雅黑" w:cs="微软雅黑" w:hint="eastAsia"/>
                <w:b/>
                <w:kern w:val="0"/>
                <w:sz w:val="22"/>
                <w:szCs w:val="22"/>
              </w:rPr>
              <w:t>联系人/联系方式</w:t>
            </w:r>
          </w:p>
        </w:tc>
      </w:tr>
      <w:tr w:rsidR="0022744F" w:rsidTr="004C095D">
        <w:trPr>
          <w:trHeight w:val="1961"/>
          <w:jc w:val="center"/>
        </w:trPr>
        <w:tc>
          <w:tcPr>
            <w:tcW w:w="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1</w:t>
            </w:r>
          </w:p>
        </w:tc>
        <w:tc>
          <w:tcPr>
            <w:tcW w:w="1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kern w:val="0"/>
                <w:sz w:val="22"/>
                <w:szCs w:val="22"/>
              </w:rPr>
            </w:pPr>
            <w:r>
              <w:rPr>
                <w:rFonts w:ascii="宋体" w:eastAsia="宋体" w:hAnsi="宋体" w:cs="宋体" w:hint="eastAsia"/>
                <w:kern w:val="0"/>
                <w:sz w:val="22"/>
                <w:szCs w:val="22"/>
              </w:rPr>
              <w:t>包装与印刷</w:t>
            </w:r>
          </w:p>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工程学院</w:t>
            </w:r>
          </w:p>
        </w:tc>
        <w:tc>
          <w:tcPr>
            <w:tcW w:w="20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力学、图像传播工程、光学工程、制浆造纸工程及振动力学、颜色科学相关专业方向；材料科学与工程（高分子材料、复合材料、材料成型与加工方向）</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第一学历为全日制本科博士研究生</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kern w:val="0"/>
                <w:sz w:val="22"/>
                <w:szCs w:val="22"/>
              </w:rPr>
            </w:pPr>
            <w:r>
              <w:rPr>
                <w:rFonts w:ascii="宋体" w:eastAsia="宋体" w:hAnsi="宋体" w:cs="宋体" w:hint="eastAsia"/>
                <w:b/>
                <w:kern w:val="0"/>
                <w:sz w:val="22"/>
                <w:szCs w:val="22"/>
              </w:rPr>
              <w:t>A类</w:t>
            </w:r>
          </w:p>
          <w:p w:rsidR="0022744F" w:rsidRDefault="0022744F">
            <w:pPr>
              <w:widowControl/>
              <w:jc w:val="center"/>
              <w:textAlignment w:val="center"/>
              <w:rPr>
                <w:rFonts w:ascii="宋体" w:eastAsia="宋体" w:hAnsi="宋体" w:cs="宋体"/>
                <w:kern w:val="0"/>
                <w:sz w:val="22"/>
                <w:szCs w:val="22"/>
              </w:rPr>
            </w:pPr>
          </w:p>
          <w:p w:rsidR="0022744F" w:rsidRDefault="00FF461E">
            <w:pPr>
              <w:widowControl/>
              <w:jc w:val="center"/>
              <w:textAlignment w:val="center"/>
              <w:rPr>
                <w:rFonts w:ascii="宋体" w:eastAsia="宋体" w:hAnsi="宋体" w:cs="宋体"/>
                <w:b/>
                <w:kern w:val="0"/>
                <w:sz w:val="22"/>
                <w:szCs w:val="22"/>
              </w:rPr>
            </w:pPr>
            <w:r>
              <w:rPr>
                <w:rFonts w:ascii="宋体" w:eastAsia="宋体" w:hAnsi="宋体" w:cs="宋体" w:hint="eastAsia"/>
                <w:b/>
                <w:kern w:val="0"/>
                <w:sz w:val="22"/>
                <w:szCs w:val="22"/>
              </w:rPr>
              <w:t>材料科学与工程类为</w:t>
            </w:r>
          </w:p>
          <w:p w:rsidR="0022744F" w:rsidRDefault="00FF461E">
            <w:pPr>
              <w:widowControl/>
              <w:jc w:val="center"/>
              <w:textAlignment w:val="center"/>
              <w:rPr>
                <w:rFonts w:ascii="宋体" w:eastAsia="宋体" w:hAnsi="宋体" w:cs="宋体"/>
                <w:b/>
                <w:kern w:val="0"/>
                <w:sz w:val="22"/>
                <w:szCs w:val="22"/>
              </w:rPr>
            </w:pPr>
            <w:r>
              <w:rPr>
                <w:rFonts w:ascii="宋体" w:eastAsia="宋体" w:hAnsi="宋体" w:cs="宋体" w:hint="eastAsia"/>
                <w:b/>
                <w:kern w:val="0"/>
                <w:sz w:val="22"/>
                <w:szCs w:val="22"/>
              </w:rPr>
              <w:t>B类</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sz w:val="22"/>
                <w:szCs w:val="22"/>
              </w:rPr>
            </w:pPr>
            <w:r>
              <w:rPr>
                <w:rFonts w:ascii="宋体" w:eastAsia="宋体" w:hAnsi="宋体" w:cs="宋体" w:hint="eastAsia"/>
                <w:b/>
                <w:kern w:val="0"/>
                <w:sz w:val="22"/>
                <w:szCs w:val="22"/>
              </w:rPr>
              <w:t>1</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kern w:val="0"/>
                <w:sz w:val="22"/>
                <w:szCs w:val="22"/>
              </w:rPr>
            </w:pPr>
            <w:r>
              <w:rPr>
                <w:rFonts w:ascii="宋体" w:eastAsia="宋体" w:hAnsi="宋体" w:cs="宋体" w:hint="eastAsia"/>
                <w:kern w:val="0"/>
                <w:sz w:val="22"/>
                <w:szCs w:val="22"/>
              </w:rPr>
              <w:t>魏庆葆院长</w:t>
            </w:r>
            <w:r>
              <w:rPr>
                <w:rFonts w:ascii="宋体" w:eastAsia="宋体" w:hAnsi="宋体" w:cs="宋体" w:hint="eastAsia"/>
                <w:kern w:val="0"/>
                <w:sz w:val="22"/>
                <w:szCs w:val="22"/>
              </w:rPr>
              <w:br/>
              <w:t>0371-86176228</w:t>
            </w:r>
          </w:p>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zzmzwqb@163.com</w:t>
            </w:r>
          </w:p>
        </w:tc>
      </w:tr>
      <w:tr w:rsidR="0022744F" w:rsidTr="004C095D">
        <w:trPr>
          <w:trHeight w:val="1401"/>
          <w:jc w:val="center"/>
        </w:trPr>
        <w:tc>
          <w:tcPr>
            <w:tcW w:w="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2</w:t>
            </w:r>
          </w:p>
        </w:tc>
        <w:tc>
          <w:tcPr>
            <w:tcW w:w="1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 xml:space="preserve">工商管理学院    </w:t>
            </w:r>
          </w:p>
        </w:tc>
        <w:tc>
          <w:tcPr>
            <w:tcW w:w="20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工商管理、市场营销（或数字化营销方向）、国际商务、人力资源管理</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第一学历为全日制本科，硕、博为管理类相关专业；本科为数学、计算机、统计学、经济学、心理学专业优先</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kern w:val="0"/>
                <w:sz w:val="22"/>
                <w:szCs w:val="22"/>
              </w:rPr>
            </w:pPr>
            <w:r>
              <w:rPr>
                <w:rFonts w:ascii="宋体" w:eastAsia="宋体" w:hAnsi="宋体" w:cs="宋体" w:hint="eastAsia"/>
                <w:b/>
                <w:kern w:val="0"/>
                <w:sz w:val="22"/>
                <w:szCs w:val="22"/>
              </w:rPr>
              <w:t>B类</w:t>
            </w:r>
          </w:p>
          <w:p w:rsidR="0022744F" w:rsidRDefault="0022744F">
            <w:pPr>
              <w:widowControl/>
              <w:jc w:val="center"/>
              <w:textAlignment w:val="center"/>
              <w:rPr>
                <w:rFonts w:ascii="宋体" w:eastAsia="宋体" w:hAnsi="宋体" w:cs="宋体"/>
                <w:kern w:val="0"/>
                <w:sz w:val="22"/>
                <w:szCs w:val="22"/>
              </w:rPr>
            </w:pPr>
          </w:p>
          <w:p w:rsidR="0022744F" w:rsidRDefault="00FF461E">
            <w:pPr>
              <w:widowControl/>
              <w:jc w:val="center"/>
              <w:textAlignment w:val="center"/>
              <w:rPr>
                <w:rFonts w:ascii="宋体" w:eastAsia="宋体" w:hAnsi="宋体" w:cs="宋体"/>
                <w:b/>
                <w:kern w:val="0"/>
                <w:sz w:val="22"/>
                <w:szCs w:val="22"/>
              </w:rPr>
            </w:pPr>
            <w:r>
              <w:rPr>
                <w:rFonts w:ascii="宋体" w:eastAsia="宋体" w:hAnsi="宋体" w:cs="宋体" w:hint="eastAsia"/>
                <w:b/>
                <w:kern w:val="0"/>
                <w:sz w:val="22"/>
                <w:szCs w:val="22"/>
              </w:rPr>
              <w:t>市场营销类为</w:t>
            </w:r>
          </w:p>
          <w:p w:rsidR="0022744F" w:rsidRDefault="00FF461E">
            <w:pPr>
              <w:widowControl/>
              <w:jc w:val="center"/>
              <w:textAlignment w:val="center"/>
              <w:rPr>
                <w:rFonts w:ascii="宋体" w:eastAsia="宋体" w:hAnsi="宋体" w:cs="宋体"/>
                <w:b/>
                <w:kern w:val="0"/>
                <w:sz w:val="22"/>
                <w:szCs w:val="22"/>
              </w:rPr>
            </w:pPr>
            <w:r>
              <w:rPr>
                <w:rFonts w:ascii="宋体" w:eastAsia="宋体" w:hAnsi="宋体" w:cs="宋体" w:hint="eastAsia"/>
                <w:b/>
                <w:kern w:val="0"/>
                <w:sz w:val="22"/>
                <w:szCs w:val="22"/>
              </w:rPr>
              <w:t>A类</w:t>
            </w:r>
          </w:p>
          <w:p w:rsidR="0022744F" w:rsidRDefault="0022744F">
            <w:pPr>
              <w:widowControl/>
              <w:jc w:val="center"/>
              <w:textAlignment w:val="center"/>
              <w:rPr>
                <w:rFonts w:ascii="宋体" w:eastAsia="宋体" w:hAnsi="宋体" w:cs="宋体"/>
                <w:b/>
                <w:kern w:val="0"/>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sz w:val="22"/>
                <w:szCs w:val="22"/>
              </w:rPr>
            </w:pPr>
            <w:r>
              <w:rPr>
                <w:rFonts w:ascii="宋体" w:eastAsia="宋体" w:hAnsi="宋体" w:cs="宋体" w:hint="eastAsia"/>
                <w:b/>
                <w:kern w:val="0"/>
                <w:sz w:val="22"/>
                <w:szCs w:val="22"/>
              </w:rPr>
              <w:t>4</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姬爱国副院长</w:t>
            </w:r>
            <w:r>
              <w:rPr>
                <w:rFonts w:ascii="宋体" w:eastAsia="宋体" w:hAnsi="宋体" w:cs="宋体" w:hint="eastAsia"/>
                <w:kern w:val="0"/>
                <w:sz w:val="22"/>
                <w:szCs w:val="22"/>
              </w:rPr>
              <w:br/>
              <w:t>0371-63515039</w:t>
            </w:r>
            <w:r>
              <w:rPr>
                <w:rFonts w:ascii="宋体" w:eastAsia="宋体" w:hAnsi="宋体" w:cs="宋体" w:hint="eastAsia"/>
                <w:kern w:val="0"/>
                <w:sz w:val="22"/>
                <w:szCs w:val="22"/>
              </w:rPr>
              <w:br/>
              <w:t>339120894@qq.com</w:t>
            </w:r>
          </w:p>
        </w:tc>
      </w:tr>
      <w:tr w:rsidR="0022744F" w:rsidTr="004C095D">
        <w:trPr>
          <w:trHeight w:val="401"/>
          <w:jc w:val="center"/>
        </w:trPr>
        <w:tc>
          <w:tcPr>
            <w:tcW w:w="68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3</w:t>
            </w:r>
          </w:p>
        </w:tc>
        <w:tc>
          <w:tcPr>
            <w:tcW w:w="138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 xml:space="preserve">动物科技学院   </w:t>
            </w:r>
          </w:p>
        </w:tc>
        <w:tc>
          <w:tcPr>
            <w:tcW w:w="20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动物营养与饲料</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第一学历为全日制本科，双一流建设高校毕业博士研究生；博士培养单位动物营养与饲料学科为省部级以上重点学科；原则上近五年发表两篇SCI论文或1篇2区以上SCI论文；硕士和博士所学专业相同。</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kern w:val="0"/>
                <w:sz w:val="22"/>
                <w:szCs w:val="22"/>
              </w:rPr>
            </w:pPr>
            <w:r>
              <w:rPr>
                <w:rFonts w:ascii="宋体" w:eastAsia="宋体" w:hAnsi="宋体" w:cs="宋体" w:hint="eastAsia"/>
                <w:b/>
                <w:kern w:val="0"/>
                <w:sz w:val="22"/>
                <w:szCs w:val="22"/>
              </w:rPr>
              <w:t>B类</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sz w:val="22"/>
                <w:szCs w:val="22"/>
              </w:rPr>
            </w:pPr>
            <w:r>
              <w:rPr>
                <w:rFonts w:ascii="宋体" w:eastAsia="宋体" w:hAnsi="宋体" w:cs="宋体" w:hint="eastAsia"/>
                <w:b/>
                <w:kern w:val="0"/>
                <w:sz w:val="22"/>
                <w:szCs w:val="22"/>
              </w:rPr>
              <w:t>1</w:t>
            </w:r>
          </w:p>
        </w:tc>
        <w:tc>
          <w:tcPr>
            <w:tcW w:w="221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黄炎坤院长</w:t>
            </w:r>
            <w:r>
              <w:rPr>
                <w:rFonts w:ascii="宋体" w:eastAsia="宋体" w:hAnsi="宋体" w:cs="宋体" w:hint="eastAsia"/>
                <w:kern w:val="0"/>
                <w:sz w:val="22"/>
                <w:szCs w:val="22"/>
              </w:rPr>
              <w:br/>
              <w:t>0371-86176318</w:t>
            </w:r>
            <w:r>
              <w:rPr>
                <w:rFonts w:ascii="宋体" w:eastAsia="宋体" w:hAnsi="宋体" w:cs="宋体" w:hint="eastAsia"/>
                <w:kern w:val="0"/>
                <w:sz w:val="22"/>
                <w:szCs w:val="22"/>
              </w:rPr>
              <w:br/>
              <w:t>1239876259@qq.com</w:t>
            </w:r>
          </w:p>
        </w:tc>
      </w:tr>
      <w:tr w:rsidR="0022744F" w:rsidTr="004C095D">
        <w:trPr>
          <w:trHeight w:val="2241"/>
          <w:jc w:val="center"/>
        </w:trPr>
        <w:tc>
          <w:tcPr>
            <w:tcW w:w="68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c>
          <w:tcPr>
            <w:tcW w:w="20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水产养殖学</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第一学历为全日制本科，双一流建设高校毕业博士研究生；原则上近五年发表3篇以上SCI论文（其中至少1篇2区以上SCI论文）、主持或完成有国家自然基金项目；具有高级职称。</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kern w:val="0"/>
                <w:sz w:val="22"/>
                <w:szCs w:val="22"/>
              </w:rPr>
            </w:pPr>
            <w:r>
              <w:rPr>
                <w:rFonts w:ascii="宋体" w:eastAsia="宋体" w:hAnsi="宋体" w:cs="宋体" w:hint="eastAsia"/>
                <w:b/>
                <w:kern w:val="0"/>
                <w:sz w:val="22"/>
                <w:szCs w:val="22"/>
              </w:rPr>
              <w:t>B类</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sz w:val="22"/>
                <w:szCs w:val="22"/>
              </w:rPr>
            </w:pPr>
            <w:r>
              <w:rPr>
                <w:rFonts w:ascii="宋体" w:eastAsia="宋体" w:hAnsi="宋体" w:cs="宋体" w:hint="eastAsia"/>
                <w:b/>
                <w:kern w:val="0"/>
                <w:sz w:val="22"/>
                <w:szCs w:val="22"/>
              </w:rPr>
              <w:t>1</w:t>
            </w:r>
          </w:p>
        </w:tc>
        <w:tc>
          <w:tcPr>
            <w:tcW w:w="221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r>
      <w:tr w:rsidR="0022744F" w:rsidTr="004C095D">
        <w:trPr>
          <w:trHeight w:val="1961"/>
          <w:jc w:val="center"/>
        </w:trPr>
        <w:tc>
          <w:tcPr>
            <w:tcW w:w="68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c>
          <w:tcPr>
            <w:tcW w:w="20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动物营养与饲料、动物遗传育种与繁殖、水产养殖学等</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第一学历为全日制本科，双一流建设高校毕业博士研究生；原则上近五年发表SCI论文3篇以上--影响因子总和不低于8，来自院士导师团队，参与国家自然基金项目。</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kern w:val="0"/>
                <w:sz w:val="22"/>
                <w:szCs w:val="22"/>
              </w:rPr>
            </w:pPr>
            <w:r>
              <w:rPr>
                <w:rFonts w:ascii="宋体" w:eastAsia="宋体" w:hAnsi="宋体" w:cs="宋体" w:hint="eastAsia"/>
                <w:b/>
                <w:kern w:val="0"/>
                <w:sz w:val="22"/>
                <w:szCs w:val="22"/>
              </w:rPr>
              <w:t>B类</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sz w:val="22"/>
                <w:szCs w:val="22"/>
              </w:rPr>
            </w:pPr>
            <w:r>
              <w:rPr>
                <w:rFonts w:ascii="宋体" w:eastAsia="宋体" w:hAnsi="宋体" w:cs="宋体" w:hint="eastAsia"/>
                <w:b/>
                <w:kern w:val="0"/>
                <w:sz w:val="22"/>
                <w:szCs w:val="22"/>
              </w:rPr>
              <w:t>1</w:t>
            </w:r>
          </w:p>
        </w:tc>
        <w:tc>
          <w:tcPr>
            <w:tcW w:w="221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r>
      <w:tr w:rsidR="0022744F" w:rsidTr="004C095D">
        <w:trPr>
          <w:trHeight w:val="1401"/>
          <w:jc w:val="center"/>
        </w:trPr>
        <w:tc>
          <w:tcPr>
            <w:tcW w:w="68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4</w:t>
            </w:r>
          </w:p>
        </w:tc>
        <w:tc>
          <w:tcPr>
            <w:tcW w:w="138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 xml:space="preserve">工程管理学院 </w:t>
            </w:r>
          </w:p>
        </w:tc>
        <w:tc>
          <w:tcPr>
            <w:tcW w:w="20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企业管理、工商管理、房地产、物业管理及战略管理、组织管理、房地产经营管理、物业管理相关专业方向</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第一学历为全日制本科的博士研究生</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kern w:val="0"/>
                <w:sz w:val="22"/>
                <w:szCs w:val="22"/>
              </w:rPr>
            </w:pPr>
            <w:r>
              <w:rPr>
                <w:rFonts w:ascii="宋体" w:eastAsia="宋体" w:hAnsi="宋体" w:cs="宋体" w:hint="eastAsia"/>
                <w:b/>
                <w:kern w:val="0"/>
                <w:sz w:val="22"/>
                <w:szCs w:val="22"/>
              </w:rPr>
              <w:t>B类</w:t>
            </w:r>
          </w:p>
          <w:p w:rsidR="0022744F" w:rsidRDefault="00FF461E">
            <w:pPr>
              <w:widowControl/>
              <w:jc w:val="center"/>
              <w:textAlignment w:val="center"/>
              <w:rPr>
                <w:rFonts w:ascii="宋体" w:eastAsia="宋体" w:hAnsi="宋体" w:cs="宋体"/>
                <w:b/>
                <w:kern w:val="0"/>
                <w:sz w:val="22"/>
                <w:szCs w:val="22"/>
              </w:rPr>
            </w:pPr>
            <w:r>
              <w:rPr>
                <w:rFonts w:ascii="宋体" w:eastAsia="宋体" w:hAnsi="宋体" w:cs="宋体" w:hint="eastAsia"/>
                <w:b/>
                <w:kern w:val="0"/>
                <w:sz w:val="22"/>
                <w:szCs w:val="22"/>
              </w:rPr>
              <w:t>房地产及物业管理类为A类</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sz w:val="22"/>
                <w:szCs w:val="22"/>
              </w:rPr>
            </w:pPr>
            <w:r>
              <w:rPr>
                <w:rFonts w:ascii="宋体" w:eastAsia="宋体" w:hAnsi="宋体" w:cs="宋体" w:hint="eastAsia"/>
                <w:b/>
                <w:kern w:val="0"/>
                <w:sz w:val="22"/>
                <w:szCs w:val="22"/>
              </w:rPr>
              <w:t>1</w:t>
            </w:r>
          </w:p>
        </w:tc>
        <w:tc>
          <w:tcPr>
            <w:tcW w:w="221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邵翠丽副院长</w:t>
            </w:r>
            <w:r>
              <w:rPr>
                <w:rFonts w:ascii="宋体" w:eastAsia="宋体" w:hAnsi="宋体" w:cs="宋体" w:hint="eastAsia"/>
                <w:kern w:val="0"/>
                <w:sz w:val="22"/>
                <w:szCs w:val="22"/>
              </w:rPr>
              <w:br/>
              <w:t>0371-63515031</w:t>
            </w:r>
            <w:r>
              <w:rPr>
                <w:rFonts w:ascii="宋体" w:eastAsia="宋体" w:hAnsi="宋体" w:cs="宋体" w:hint="eastAsia"/>
                <w:kern w:val="0"/>
                <w:sz w:val="22"/>
                <w:szCs w:val="22"/>
              </w:rPr>
              <w:br/>
              <w:t>635313470@qq.com</w:t>
            </w:r>
          </w:p>
        </w:tc>
      </w:tr>
      <w:tr w:rsidR="0022744F" w:rsidTr="004C095D">
        <w:trPr>
          <w:trHeight w:val="1401"/>
          <w:jc w:val="center"/>
        </w:trPr>
        <w:tc>
          <w:tcPr>
            <w:tcW w:w="68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c>
          <w:tcPr>
            <w:tcW w:w="20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管理科学与工程、工程管理及建设工程管理、工程造价、公共项目管理与工程造价、项目管理与工程管理等相关专业方向</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第一学历为全日制本科博士研究生</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kern w:val="0"/>
                <w:sz w:val="22"/>
                <w:szCs w:val="22"/>
              </w:rPr>
            </w:pPr>
            <w:r>
              <w:rPr>
                <w:rFonts w:ascii="宋体" w:eastAsia="宋体" w:hAnsi="宋体" w:cs="宋体" w:hint="eastAsia"/>
                <w:b/>
                <w:kern w:val="0"/>
                <w:sz w:val="22"/>
                <w:szCs w:val="22"/>
              </w:rPr>
              <w:t>A类</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sz w:val="22"/>
                <w:szCs w:val="22"/>
              </w:rPr>
            </w:pPr>
            <w:r>
              <w:rPr>
                <w:rFonts w:ascii="宋体" w:eastAsia="宋体" w:hAnsi="宋体" w:cs="宋体" w:hint="eastAsia"/>
                <w:b/>
                <w:kern w:val="0"/>
                <w:sz w:val="22"/>
                <w:szCs w:val="22"/>
              </w:rPr>
              <w:t>1</w:t>
            </w:r>
          </w:p>
        </w:tc>
        <w:tc>
          <w:tcPr>
            <w:tcW w:w="221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r>
      <w:tr w:rsidR="0022744F" w:rsidTr="004C095D">
        <w:trPr>
          <w:trHeight w:val="560"/>
          <w:jc w:val="center"/>
        </w:trPr>
        <w:tc>
          <w:tcPr>
            <w:tcW w:w="68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5</w:t>
            </w:r>
          </w:p>
        </w:tc>
        <w:tc>
          <w:tcPr>
            <w:tcW w:w="138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kern w:val="0"/>
                <w:sz w:val="22"/>
                <w:szCs w:val="22"/>
              </w:rPr>
            </w:pPr>
            <w:r>
              <w:rPr>
                <w:rFonts w:ascii="宋体" w:eastAsia="宋体" w:hAnsi="宋体" w:cs="宋体" w:hint="eastAsia"/>
                <w:kern w:val="0"/>
                <w:sz w:val="22"/>
                <w:szCs w:val="22"/>
              </w:rPr>
              <w:t xml:space="preserve"> 经济贸易</w:t>
            </w:r>
          </w:p>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 xml:space="preserve">学院  </w:t>
            </w:r>
          </w:p>
        </w:tc>
        <w:tc>
          <w:tcPr>
            <w:tcW w:w="20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统计学</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第一学历为全日制本科博士研究生</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kern w:val="0"/>
                <w:sz w:val="22"/>
                <w:szCs w:val="22"/>
              </w:rPr>
            </w:pPr>
            <w:r>
              <w:rPr>
                <w:rFonts w:ascii="宋体" w:eastAsia="宋体" w:hAnsi="宋体" w:cs="宋体" w:hint="eastAsia"/>
                <w:b/>
                <w:kern w:val="0"/>
                <w:sz w:val="22"/>
                <w:szCs w:val="22"/>
              </w:rPr>
              <w:t>B类</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sz w:val="22"/>
                <w:szCs w:val="22"/>
              </w:rPr>
            </w:pPr>
            <w:r>
              <w:rPr>
                <w:rFonts w:ascii="宋体" w:eastAsia="宋体" w:hAnsi="宋体" w:cs="宋体" w:hint="eastAsia"/>
                <w:b/>
                <w:kern w:val="0"/>
                <w:sz w:val="22"/>
                <w:szCs w:val="22"/>
              </w:rPr>
              <w:t>1</w:t>
            </w:r>
          </w:p>
        </w:tc>
        <w:tc>
          <w:tcPr>
            <w:tcW w:w="221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李光院长</w:t>
            </w:r>
            <w:r>
              <w:rPr>
                <w:rFonts w:ascii="宋体" w:eastAsia="宋体" w:hAnsi="宋体" w:cs="宋体" w:hint="eastAsia"/>
                <w:kern w:val="0"/>
                <w:sz w:val="22"/>
                <w:szCs w:val="22"/>
              </w:rPr>
              <w:br/>
              <w:t>0371-63515816</w:t>
            </w:r>
            <w:r>
              <w:rPr>
                <w:rFonts w:ascii="宋体" w:eastAsia="宋体" w:hAnsi="宋体" w:cs="宋体" w:hint="eastAsia"/>
                <w:kern w:val="0"/>
                <w:sz w:val="22"/>
                <w:szCs w:val="22"/>
              </w:rPr>
              <w:br/>
              <w:t>3535926137@qq.com</w:t>
            </w:r>
          </w:p>
        </w:tc>
      </w:tr>
      <w:tr w:rsidR="0022744F" w:rsidTr="004C095D">
        <w:trPr>
          <w:trHeight w:val="560"/>
          <w:jc w:val="center"/>
        </w:trPr>
        <w:tc>
          <w:tcPr>
            <w:tcW w:w="68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c>
          <w:tcPr>
            <w:tcW w:w="20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能源经济学</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第一学历为全日制本科博士研究生</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kern w:val="0"/>
                <w:sz w:val="22"/>
                <w:szCs w:val="22"/>
              </w:rPr>
            </w:pPr>
            <w:r>
              <w:rPr>
                <w:rFonts w:ascii="宋体" w:eastAsia="宋体" w:hAnsi="宋体" w:cs="宋体" w:hint="eastAsia"/>
                <w:b/>
                <w:kern w:val="0"/>
                <w:sz w:val="22"/>
                <w:szCs w:val="22"/>
              </w:rPr>
              <w:t>A类</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sz w:val="22"/>
                <w:szCs w:val="22"/>
              </w:rPr>
            </w:pPr>
            <w:r>
              <w:rPr>
                <w:rFonts w:ascii="宋体" w:eastAsia="宋体" w:hAnsi="宋体" w:cs="宋体" w:hint="eastAsia"/>
                <w:b/>
                <w:kern w:val="0"/>
                <w:sz w:val="22"/>
                <w:szCs w:val="22"/>
              </w:rPr>
              <w:t>1</w:t>
            </w:r>
          </w:p>
        </w:tc>
        <w:tc>
          <w:tcPr>
            <w:tcW w:w="221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r>
      <w:tr w:rsidR="0022744F" w:rsidTr="004C095D">
        <w:trPr>
          <w:trHeight w:val="840"/>
          <w:jc w:val="center"/>
        </w:trPr>
        <w:tc>
          <w:tcPr>
            <w:tcW w:w="68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c>
          <w:tcPr>
            <w:tcW w:w="20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西方经济学</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第一学历为全日制本科博士研究生，科研能力强、有数量经济学基础</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kern w:val="0"/>
                <w:sz w:val="22"/>
                <w:szCs w:val="22"/>
              </w:rPr>
            </w:pPr>
            <w:r>
              <w:rPr>
                <w:rFonts w:ascii="宋体" w:eastAsia="宋体" w:hAnsi="宋体" w:cs="宋体" w:hint="eastAsia"/>
                <w:b/>
                <w:kern w:val="0"/>
                <w:sz w:val="22"/>
                <w:szCs w:val="22"/>
              </w:rPr>
              <w:t>A类</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sz w:val="22"/>
                <w:szCs w:val="22"/>
              </w:rPr>
            </w:pPr>
            <w:r>
              <w:rPr>
                <w:rFonts w:ascii="宋体" w:eastAsia="宋体" w:hAnsi="宋体" w:cs="宋体" w:hint="eastAsia"/>
                <w:b/>
                <w:kern w:val="0"/>
                <w:sz w:val="22"/>
                <w:szCs w:val="22"/>
              </w:rPr>
              <w:t>1</w:t>
            </w:r>
          </w:p>
        </w:tc>
        <w:tc>
          <w:tcPr>
            <w:tcW w:w="221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r>
      <w:tr w:rsidR="0022744F" w:rsidTr="004C095D">
        <w:trPr>
          <w:trHeight w:val="840"/>
          <w:jc w:val="center"/>
        </w:trPr>
        <w:tc>
          <w:tcPr>
            <w:tcW w:w="68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c>
          <w:tcPr>
            <w:tcW w:w="20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数量经济学</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第一学历为全日制本科博士研究生，科研能力强、有数量经济学基础</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kern w:val="0"/>
                <w:sz w:val="22"/>
                <w:szCs w:val="22"/>
              </w:rPr>
            </w:pPr>
            <w:r>
              <w:rPr>
                <w:rFonts w:ascii="宋体" w:eastAsia="宋体" w:hAnsi="宋体" w:cs="宋体" w:hint="eastAsia"/>
                <w:b/>
                <w:kern w:val="0"/>
                <w:sz w:val="22"/>
                <w:szCs w:val="22"/>
              </w:rPr>
              <w:t>A类</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sz w:val="22"/>
                <w:szCs w:val="22"/>
              </w:rPr>
            </w:pPr>
            <w:r>
              <w:rPr>
                <w:rFonts w:ascii="宋体" w:eastAsia="宋体" w:hAnsi="宋体" w:cs="宋体" w:hint="eastAsia"/>
                <w:b/>
                <w:kern w:val="0"/>
                <w:sz w:val="22"/>
                <w:szCs w:val="22"/>
              </w:rPr>
              <w:t>1</w:t>
            </w:r>
          </w:p>
        </w:tc>
        <w:tc>
          <w:tcPr>
            <w:tcW w:w="221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r>
      <w:tr w:rsidR="0022744F" w:rsidTr="004C095D">
        <w:trPr>
          <w:trHeight w:val="2521"/>
          <w:jc w:val="center"/>
        </w:trPr>
        <w:tc>
          <w:tcPr>
            <w:tcW w:w="68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lastRenderedPageBreak/>
              <w:t>6</w:t>
            </w:r>
          </w:p>
        </w:tc>
        <w:tc>
          <w:tcPr>
            <w:tcW w:w="138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kern w:val="0"/>
                <w:sz w:val="22"/>
                <w:szCs w:val="22"/>
              </w:rPr>
            </w:pPr>
            <w:r>
              <w:rPr>
                <w:rFonts w:ascii="宋体" w:eastAsia="宋体" w:hAnsi="宋体" w:cs="宋体" w:hint="eastAsia"/>
                <w:kern w:val="0"/>
                <w:sz w:val="22"/>
                <w:szCs w:val="22"/>
              </w:rPr>
              <w:t>物流与电商</w:t>
            </w:r>
          </w:p>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学院</w:t>
            </w:r>
          </w:p>
        </w:tc>
        <w:tc>
          <w:tcPr>
            <w:tcW w:w="20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物流管理与工程、物流供应链管理、物流工程、物流管理及物流或供应链管理、冷链物流、区域物流相关专业方向；管理科学与工程、交通运输规划与管理、企业管理、工商管理、等开设有物流方向的相关专业</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第一学历为全日制本科，本、硕、博阶段研究方向基本一致</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kern w:val="0"/>
                <w:sz w:val="22"/>
                <w:szCs w:val="22"/>
              </w:rPr>
            </w:pPr>
            <w:r>
              <w:rPr>
                <w:rFonts w:ascii="宋体" w:eastAsia="宋体" w:hAnsi="宋体" w:cs="宋体" w:hint="eastAsia"/>
                <w:b/>
                <w:kern w:val="0"/>
                <w:sz w:val="22"/>
                <w:szCs w:val="22"/>
              </w:rPr>
              <w:t>A类</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sz w:val="22"/>
                <w:szCs w:val="22"/>
              </w:rPr>
            </w:pPr>
            <w:r>
              <w:rPr>
                <w:rFonts w:ascii="宋体" w:eastAsia="宋体" w:hAnsi="宋体" w:cs="宋体" w:hint="eastAsia"/>
                <w:b/>
                <w:kern w:val="0"/>
                <w:sz w:val="22"/>
                <w:szCs w:val="22"/>
              </w:rPr>
              <w:t>2</w:t>
            </w:r>
          </w:p>
        </w:tc>
        <w:tc>
          <w:tcPr>
            <w:tcW w:w="221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李艳菊副院长</w:t>
            </w:r>
            <w:r>
              <w:rPr>
                <w:rFonts w:ascii="宋体" w:eastAsia="宋体" w:hAnsi="宋体" w:cs="宋体" w:hint="eastAsia"/>
                <w:kern w:val="0"/>
                <w:sz w:val="22"/>
                <w:szCs w:val="22"/>
              </w:rPr>
              <w:br/>
              <w:t>0371-63516970</w:t>
            </w:r>
            <w:r>
              <w:rPr>
                <w:rFonts w:ascii="宋体" w:eastAsia="宋体" w:hAnsi="宋体" w:cs="宋体" w:hint="eastAsia"/>
                <w:kern w:val="0"/>
                <w:sz w:val="22"/>
                <w:szCs w:val="22"/>
              </w:rPr>
              <w:br/>
              <w:t>674053618@qq.com</w:t>
            </w:r>
          </w:p>
        </w:tc>
      </w:tr>
      <w:tr w:rsidR="0022744F" w:rsidTr="004C095D">
        <w:trPr>
          <w:trHeight w:val="2521"/>
          <w:jc w:val="center"/>
        </w:trPr>
        <w:tc>
          <w:tcPr>
            <w:tcW w:w="68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c>
          <w:tcPr>
            <w:tcW w:w="20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电子商务及电子商务与互联网金融、电子商务与供应链管理、物流信息化与电子商务等相关专业方向；管理科学与工程、经济学、计算机科学技术、经济信息技术及管理等开设有电子商务类专业方向的相关专业</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br/>
              <w:t>第一学历为全日制本科，本、硕、博阶段研究方向基本一致</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kern w:val="0"/>
                <w:sz w:val="22"/>
                <w:szCs w:val="22"/>
              </w:rPr>
            </w:pPr>
            <w:r>
              <w:rPr>
                <w:rFonts w:ascii="宋体" w:eastAsia="宋体" w:hAnsi="宋体" w:cs="宋体" w:hint="eastAsia"/>
                <w:b/>
                <w:kern w:val="0"/>
                <w:sz w:val="22"/>
                <w:szCs w:val="22"/>
              </w:rPr>
              <w:t>A类</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sz w:val="22"/>
                <w:szCs w:val="22"/>
              </w:rPr>
            </w:pPr>
            <w:r>
              <w:rPr>
                <w:rFonts w:ascii="宋体" w:eastAsia="宋体" w:hAnsi="宋体" w:cs="宋体" w:hint="eastAsia"/>
                <w:b/>
                <w:kern w:val="0"/>
                <w:sz w:val="22"/>
                <w:szCs w:val="22"/>
              </w:rPr>
              <w:t>1</w:t>
            </w:r>
          </w:p>
        </w:tc>
        <w:tc>
          <w:tcPr>
            <w:tcW w:w="221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r>
      <w:tr w:rsidR="0022744F" w:rsidTr="004C095D">
        <w:trPr>
          <w:trHeight w:val="1961"/>
          <w:jc w:val="center"/>
        </w:trPr>
        <w:tc>
          <w:tcPr>
            <w:tcW w:w="68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7</w:t>
            </w:r>
          </w:p>
        </w:tc>
        <w:tc>
          <w:tcPr>
            <w:tcW w:w="138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 xml:space="preserve">动物医学院  </w:t>
            </w:r>
          </w:p>
        </w:tc>
        <w:tc>
          <w:tcPr>
            <w:tcW w:w="20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基础兽医学（动物解剖学方向）</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第一学历为全日制本科，博士毕业学校原则上为双一流建设高校，近五年发表2篇SCI论文或1篇2区以上SCI论文；硕士或博士所学专业为动物解剖、组胚学</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kern w:val="0"/>
                <w:sz w:val="22"/>
                <w:szCs w:val="22"/>
              </w:rPr>
            </w:pPr>
            <w:r>
              <w:rPr>
                <w:rFonts w:ascii="宋体" w:eastAsia="宋体" w:hAnsi="宋体" w:cs="宋体" w:hint="eastAsia"/>
                <w:b/>
                <w:kern w:val="0"/>
                <w:sz w:val="22"/>
                <w:szCs w:val="22"/>
              </w:rPr>
              <w:t>A类</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sz w:val="22"/>
                <w:szCs w:val="22"/>
              </w:rPr>
            </w:pPr>
            <w:r>
              <w:rPr>
                <w:rFonts w:ascii="宋体" w:eastAsia="宋体" w:hAnsi="宋体" w:cs="宋体" w:hint="eastAsia"/>
                <w:b/>
                <w:kern w:val="0"/>
                <w:sz w:val="22"/>
                <w:szCs w:val="22"/>
              </w:rPr>
              <w:t>1</w:t>
            </w:r>
          </w:p>
        </w:tc>
        <w:tc>
          <w:tcPr>
            <w:tcW w:w="221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边传周院长</w:t>
            </w:r>
            <w:r>
              <w:rPr>
                <w:rFonts w:ascii="宋体" w:eastAsia="宋体" w:hAnsi="宋体" w:cs="宋体" w:hint="eastAsia"/>
                <w:kern w:val="0"/>
                <w:sz w:val="22"/>
                <w:szCs w:val="22"/>
              </w:rPr>
              <w:br/>
              <w:t>0371-86176197</w:t>
            </w:r>
            <w:r>
              <w:rPr>
                <w:rFonts w:ascii="宋体" w:eastAsia="宋体" w:hAnsi="宋体" w:cs="宋体" w:hint="eastAsia"/>
                <w:kern w:val="0"/>
                <w:sz w:val="22"/>
                <w:szCs w:val="22"/>
              </w:rPr>
              <w:br/>
            </w:r>
            <w:hyperlink r:id="rId7" w:history="1">
              <w:r>
                <w:rPr>
                  <w:rStyle w:val="a6"/>
                  <w:rFonts w:ascii="宋体" w:eastAsia="宋体" w:hAnsi="宋体" w:cs="宋体" w:hint="eastAsia"/>
                  <w:kern w:val="0"/>
                  <w:sz w:val="22"/>
                  <w:szCs w:val="22"/>
                </w:rPr>
                <w:t>chuanzhou-bian@126.com</w:t>
              </w:r>
            </w:hyperlink>
          </w:p>
        </w:tc>
      </w:tr>
      <w:tr w:rsidR="0022744F" w:rsidTr="004C095D">
        <w:trPr>
          <w:trHeight w:val="1681"/>
          <w:jc w:val="center"/>
        </w:trPr>
        <w:tc>
          <w:tcPr>
            <w:tcW w:w="68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c>
          <w:tcPr>
            <w:tcW w:w="20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临床兽医学（兽医内科与诊断学）</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第一学历为全日制本科，博士毕业学校原则上为双一流建设高校，近五年发表2篇SCI论文或1篇2区以上SCI论文；硕士或博士所学专业为临床兽医学</w:t>
            </w:r>
          </w:p>
        </w:tc>
        <w:tc>
          <w:tcPr>
            <w:tcW w:w="806" w:type="dxa"/>
            <w:tcBorders>
              <w:top w:val="single" w:sz="4" w:space="0" w:color="000000"/>
              <w:left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kern w:val="0"/>
                <w:sz w:val="22"/>
                <w:szCs w:val="22"/>
              </w:rPr>
            </w:pPr>
            <w:r>
              <w:rPr>
                <w:rFonts w:ascii="宋体" w:eastAsia="宋体" w:hAnsi="宋体" w:cs="宋体" w:hint="eastAsia"/>
                <w:b/>
                <w:kern w:val="0"/>
                <w:sz w:val="22"/>
                <w:szCs w:val="22"/>
              </w:rPr>
              <w:t>A类</w:t>
            </w:r>
          </w:p>
        </w:tc>
        <w:tc>
          <w:tcPr>
            <w:tcW w:w="708" w:type="dxa"/>
            <w:tcBorders>
              <w:top w:val="single" w:sz="4" w:space="0" w:color="000000"/>
              <w:left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sz w:val="22"/>
                <w:szCs w:val="22"/>
              </w:rPr>
            </w:pPr>
            <w:r>
              <w:rPr>
                <w:rFonts w:ascii="宋体" w:eastAsia="宋体" w:hAnsi="宋体" w:cs="宋体" w:hint="eastAsia"/>
                <w:b/>
                <w:kern w:val="0"/>
                <w:sz w:val="22"/>
                <w:szCs w:val="22"/>
              </w:rPr>
              <w:t>1</w:t>
            </w:r>
          </w:p>
        </w:tc>
        <w:tc>
          <w:tcPr>
            <w:tcW w:w="221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r>
      <w:tr w:rsidR="0022744F" w:rsidTr="004C095D">
        <w:trPr>
          <w:trHeight w:val="1681"/>
          <w:jc w:val="center"/>
        </w:trPr>
        <w:tc>
          <w:tcPr>
            <w:tcW w:w="68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c>
          <w:tcPr>
            <w:tcW w:w="20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临床兽医学（中兽医学方向）</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第一学历为全日制本科，博士毕业学校原则上为双一流建设高校，近五年发表2篇SCI论文或1篇2区以上SCI论文；硕士或博士所学专业为中兽医学</w:t>
            </w:r>
          </w:p>
        </w:tc>
        <w:tc>
          <w:tcPr>
            <w:tcW w:w="806" w:type="dxa"/>
            <w:tcBorders>
              <w:top w:val="single" w:sz="4" w:space="0" w:color="000000"/>
              <w:left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kern w:val="0"/>
                <w:sz w:val="22"/>
                <w:szCs w:val="22"/>
              </w:rPr>
            </w:pPr>
            <w:r>
              <w:rPr>
                <w:rFonts w:ascii="宋体" w:eastAsia="宋体" w:hAnsi="宋体" w:cs="宋体" w:hint="eastAsia"/>
                <w:b/>
                <w:kern w:val="0"/>
                <w:sz w:val="22"/>
                <w:szCs w:val="22"/>
              </w:rPr>
              <w:t>A类</w:t>
            </w:r>
          </w:p>
        </w:tc>
        <w:tc>
          <w:tcPr>
            <w:tcW w:w="708" w:type="dxa"/>
            <w:tcBorders>
              <w:top w:val="single" w:sz="4" w:space="0" w:color="000000"/>
              <w:left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sz w:val="22"/>
                <w:szCs w:val="22"/>
              </w:rPr>
            </w:pPr>
            <w:r>
              <w:rPr>
                <w:rFonts w:ascii="宋体" w:eastAsia="宋体" w:hAnsi="宋体" w:cs="宋体" w:hint="eastAsia"/>
                <w:b/>
                <w:kern w:val="0"/>
                <w:sz w:val="22"/>
                <w:szCs w:val="22"/>
              </w:rPr>
              <w:t>1</w:t>
            </w:r>
          </w:p>
        </w:tc>
        <w:tc>
          <w:tcPr>
            <w:tcW w:w="221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r>
      <w:tr w:rsidR="0022744F" w:rsidTr="004C095D">
        <w:trPr>
          <w:trHeight w:val="1120"/>
          <w:jc w:val="center"/>
        </w:trPr>
        <w:tc>
          <w:tcPr>
            <w:tcW w:w="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8</w:t>
            </w:r>
          </w:p>
        </w:tc>
        <w:tc>
          <w:tcPr>
            <w:tcW w:w="1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 xml:space="preserve">会计学院   </w:t>
            </w:r>
          </w:p>
        </w:tc>
        <w:tc>
          <w:tcPr>
            <w:tcW w:w="20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会计学、财务管理、审计或经济学、管理类专业</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第一学历为全日制本科博士研究生，经济学类、管理类专业要求本、硕为会计类专业</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kern w:val="0"/>
                <w:sz w:val="22"/>
                <w:szCs w:val="22"/>
              </w:rPr>
            </w:pPr>
            <w:r>
              <w:rPr>
                <w:rFonts w:ascii="宋体" w:eastAsia="宋体" w:hAnsi="宋体" w:cs="宋体" w:hint="eastAsia"/>
                <w:b/>
                <w:kern w:val="0"/>
                <w:sz w:val="22"/>
                <w:szCs w:val="22"/>
              </w:rPr>
              <w:t>A类</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sz w:val="22"/>
                <w:szCs w:val="22"/>
              </w:rPr>
            </w:pPr>
            <w:r>
              <w:rPr>
                <w:rFonts w:ascii="宋体" w:eastAsia="宋体" w:hAnsi="宋体" w:cs="宋体" w:hint="eastAsia"/>
                <w:b/>
                <w:kern w:val="0"/>
                <w:sz w:val="22"/>
                <w:szCs w:val="22"/>
              </w:rPr>
              <w:t>3</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穆大常院长</w:t>
            </w:r>
            <w:r>
              <w:rPr>
                <w:rFonts w:ascii="宋体" w:eastAsia="宋体" w:hAnsi="宋体" w:cs="宋体" w:hint="eastAsia"/>
                <w:kern w:val="0"/>
                <w:sz w:val="22"/>
                <w:szCs w:val="22"/>
              </w:rPr>
              <w:br/>
              <w:t>0371-63515820</w:t>
            </w:r>
            <w:r>
              <w:rPr>
                <w:rFonts w:ascii="宋体" w:eastAsia="宋体" w:hAnsi="宋体" w:cs="宋体" w:hint="eastAsia"/>
                <w:kern w:val="0"/>
                <w:sz w:val="22"/>
                <w:szCs w:val="22"/>
              </w:rPr>
              <w:br/>
            </w:r>
            <w:proofErr w:type="spellStart"/>
            <w:r>
              <w:rPr>
                <w:rFonts w:ascii="宋体" w:eastAsia="宋体" w:hAnsi="宋体" w:cs="宋体" w:hint="eastAsia"/>
                <w:kern w:val="0"/>
                <w:sz w:val="22"/>
                <w:szCs w:val="22"/>
              </w:rPr>
              <w:t>mdchmql</w:t>
            </w:r>
            <w:proofErr w:type="spellEnd"/>
            <w:r>
              <w:rPr>
                <w:rFonts w:ascii="宋体" w:eastAsia="宋体" w:hAnsi="宋体" w:cs="宋体" w:hint="eastAsia"/>
                <w:kern w:val="0"/>
                <w:sz w:val="22"/>
                <w:szCs w:val="22"/>
              </w:rPr>
              <w:t>＠126.com</w:t>
            </w:r>
          </w:p>
        </w:tc>
      </w:tr>
      <w:tr w:rsidR="0022744F" w:rsidTr="004C095D">
        <w:trPr>
          <w:trHeight w:val="1120"/>
          <w:jc w:val="center"/>
        </w:trPr>
        <w:tc>
          <w:tcPr>
            <w:tcW w:w="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9</w:t>
            </w:r>
          </w:p>
        </w:tc>
        <w:tc>
          <w:tcPr>
            <w:tcW w:w="1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金融学院</w:t>
            </w:r>
          </w:p>
        </w:tc>
        <w:tc>
          <w:tcPr>
            <w:tcW w:w="20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保险学、金融学、财务管理、公司金融及经济类博士、保险研究等相关专业方向</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第一学历为全日制本科，双一流建设高校毕业博士研究生</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kern w:val="0"/>
                <w:sz w:val="22"/>
                <w:szCs w:val="22"/>
              </w:rPr>
            </w:pPr>
            <w:r>
              <w:rPr>
                <w:rFonts w:ascii="宋体" w:eastAsia="宋体" w:hAnsi="宋体" w:cs="宋体" w:hint="eastAsia"/>
                <w:b/>
                <w:kern w:val="0"/>
                <w:sz w:val="22"/>
                <w:szCs w:val="22"/>
              </w:rPr>
              <w:t>A类</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sz w:val="22"/>
                <w:szCs w:val="22"/>
              </w:rPr>
            </w:pPr>
            <w:r>
              <w:rPr>
                <w:rFonts w:ascii="宋体" w:eastAsia="宋体" w:hAnsi="宋体" w:cs="宋体" w:hint="eastAsia"/>
                <w:b/>
                <w:kern w:val="0"/>
                <w:sz w:val="22"/>
                <w:szCs w:val="22"/>
              </w:rPr>
              <w:t>2</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王培玲副院长</w:t>
            </w:r>
            <w:r>
              <w:rPr>
                <w:rFonts w:ascii="宋体" w:eastAsia="宋体" w:hAnsi="宋体" w:cs="宋体" w:hint="eastAsia"/>
                <w:kern w:val="0"/>
                <w:sz w:val="22"/>
                <w:szCs w:val="22"/>
              </w:rPr>
              <w:br/>
              <w:t>0371-63516617</w:t>
            </w:r>
            <w:r>
              <w:rPr>
                <w:rFonts w:ascii="宋体" w:eastAsia="宋体" w:hAnsi="宋体" w:cs="宋体" w:hint="eastAsia"/>
                <w:kern w:val="0"/>
                <w:sz w:val="22"/>
                <w:szCs w:val="22"/>
              </w:rPr>
              <w:br/>
              <w:t xml:space="preserve"> wpl59@163.com</w:t>
            </w:r>
          </w:p>
        </w:tc>
      </w:tr>
      <w:tr w:rsidR="0022744F" w:rsidTr="004C095D">
        <w:trPr>
          <w:trHeight w:val="560"/>
          <w:jc w:val="center"/>
        </w:trPr>
        <w:tc>
          <w:tcPr>
            <w:tcW w:w="68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10</w:t>
            </w:r>
          </w:p>
        </w:tc>
        <w:tc>
          <w:tcPr>
            <w:tcW w:w="138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 xml:space="preserve"> 理学部          </w:t>
            </w:r>
          </w:p>
        </w:tc>
        <w:tc>
          <w:tcPr>
            <w:tcW w:w="20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基础数学、计算数学、应用数学、运筹学与控制论</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第一学历为全日制本科博士研究生</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kern w:val="0"/>
                <w:sz w:val="22"/>
                <w:szCs w:val="22"/>
              </w:rPr>
            </w:pPr>
            <w:r>
              <w:rPr>
                <w:rFonts w:ascii="宋体" w:eastAsia="宋体" w:hAnsi="宋体" w:cs="宋体" w:hint="eastAsia"/>
                <w:b/>
                <w:kern w:val="0"/>
                <w:sz w:val="22"/>
                <w:szCs w:val="22"/>
              </w:rPr>
              <w:t>A类</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sz w:val="22"/>
                <w:szCs w:val="22"/>
              </w:rPr>
            </w:pPr>
            <w:r>
              <w:rPr>
                <w:rFonts w:ascii="宋体" w:eastAsia="宋体" w:hAnsi="宋体" w:cs="宋体" w:hint="eastAsia"/>
                <w:b/>
                <w:kern w:val="0"/>
                <w:sz w:val="22"/>
                <w:szCs w:val="22"/>
              </w:rPr>
              <w:t>1</w:t>
            </w:r>
          </w:p>
        </w:tc>
        <w:tc>
          <w:tcPr>
            <w:tcW w:w="221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李万军主任</w:t>
            </w:r>
            <w:r>
              <w:rPr>
                <w:rFonts w:ascii="宋体" w:eastAsia="宋体" w:hAnsi="宋体" w:cs="宋体" w:hint="eastAsia"/>
                <w:kern w:val="0"/>
                <w:sz w:val="22"/>
                <w:szCs w:val="22"/>
              </w:rPr>
              <w:br/>
              <w:t>0371-63515678</w:t>
            </w:r>
            <w:r>
              <w:rPr>
                <w:rFonts w:ascii="宋体" w:eastAsia="宋体" w:hAnsi="宋体" w:cs="宋体" w:hint="eastAsia"/>
                <w:kern w:val="0"/>
                <w:sz w:val="22"/>
                <w:szCs w:val="22"/>
              </w:rPr>
              <w:br/>
              <w:t>1602679364@qq.com</w:t>
            </w:r>
          </w:p>
        </w:tc>
      </w:tr>
      <w:tr w:rsidR="0022744F" w:rsidTr="004C095D">
        <w:trPr>
          <w:trHeight w:val="560"/>
          <w:jc w:val="center"/>
        </w:trPr>
        <w:tc>
          <w:tcPr>
            <w:tcW w:w="68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c>
          <w:tcPr>
            <w:tcW w:w="20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概率论与数理统计、数理统计学、应用统计学</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第一学历为全日制本科博士研究生</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kern w:val="0"/>
                <w:sz w:val="22"/>
                <w:szCs w:val="22"/>
              </w:rPr>
            </w:pPr>
            <w:r>
              <w:rPr>
                <w:rFonts w:ascii="宋体" w:eastAsia="宋体" w:hAnsi="宋体" w:cs="宋体" w:hint="eastAsia"/>
                <w:b/>
                <w:kern w:val="0"/>
                <w:sz w:val="22"/>
                <w:szCs w:val="22"/>
              </w:rPr>
              <w:t>A类</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sz w:val="22"/>
                <w:szCs w:val="22"/>
              </w:rPr>
            </w:pPr>
            <w:r>
              <w:rPr>
                <w:rFonts w:ascii="宋体" w:eastAsia="宋体" w:hAnsi="宋体" w:cs="宋体" w:hint="eastAsia"/>
                <w:b/>
                <w:kern w:val="0"/>
                <w:sz w:val="22"/>
                <w:szCs w:val="22"/>
              </w:rPr>
              <w:t>1</w:t>
            </w:r>
          </w:p>
        </w:tc>
        <w:tc>
          <w:tcPr>
            <w:tcW w:w="221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r>
      <w:tr w:rsidR="0022744F" w:rsidTr="004C095D">
        <w:trPr>
          <w:trHeight w:val="1120"/>
          <w:jc w:val="center"/>
        </w:trPr>
        <w:tc>
          <w:tcPr>
            <w:tcW w:w="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11</w:t>
            </w:r>
          </w:p>
        </w:tc>
        <w:tc>
          <w:tcPr>
            <w:tcW w:w="1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旅游学院</w:t>
            </w:r>
          </w:p>
        </w:tc>
        <w:tc>
          <w:tcPr>
            <w:tcW w:w="20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旅游管理、人文地理及旅游规划方向相关专业</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第一学历为全日制本科博士研究生</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kern w:val="0"/>
                <w:sz w:val="22"/>
                <w:szCs w:val="22"/>
              </w:rPr>
            </w:pPr>
            <w:r>
              <w:rPr>
                <w:rFonts w:ascii="宋体" w:eastAsia="宋体" w:hAnsi="宋体" w:cs="宋体" w:hint="eastAsia"/>
                <w:b/>
                <w:kern w:val="0"/>
                <w:sz w:val="22"/>
                <w:szCs w:val="22"/>
              </w:rPr>
              <w:t>B类</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sz w:val="22"/>
                <w:szCs w:val="22"/>
              </w:rPr>
            </w:pPr>
            <w:r>
              <w:rPr>
                <w:rFonts w:ascii="宋体" w:eastAsia="宋体" w:hAnsi="宋体" w:cs="宋体" w:hint="eastAsia"/>
                <w:b/>
                <w:kern w:val="0"/>
                <w:sz w:val="22"/>
                <w:szCs w:val="22"/>
              </w:rPr>
              <w:t>1</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马海燕副院长</w:t>
            </w:r>
            <w:r>
              <w:rPr>
                <w:rFonts w:ascii="宋体" w:eastAsia="宋体" w:hAnsi="宋体" w:cs="宋体" w:hint="eastAsia"/>
                <w:kern w:val="0"/>
                <w:sz w:val="22"/>
                <w:szCs w:val="22"/>
              </w:rPr>
              <w:br/>
              <w:t>0371-86176256</w:t>
            </w:r>
            <w:r>
              <w:rPr>
                <w:rFonts w:ascii="宋体" w:eastAsia="宋体" w:hAnsi="宋体" w:cs="宋体" w:hint="eastAsia"/>
                <w:kern w:val="0"/>
                <w:sz w:val="22"/>
                <w:szCs w:val="22"/>
              </w:rPr>
              <w:br/>
              <w:t>mhy7605@126.com</w:t>
            </w:r>
          </w:p>
        </w:tc>
      </w:tr>
      <w:tr w:rsidR="0022744F" w:rsidTr="004C095D">
        <w:trPr>
          <w:trHeight w:val="1401"/>
          <w:jc w:val="center"/>
        </w:trPr>
        <w:tc>
          <w:tcPr>
            <w:tcW w:w="68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12</w:t>
            </w:r>
          </w:p>
        </w:tc>
        <w:tc>
          <w:tcPr>
            <w:tcW w:w="138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kern w:val="0"/>
                <w:sz w:val="22"/>
                <w:szCs w:val="22"/>
              </w:rPr>
            </w:pPr>
            <w:r>
              <w:rPr>
                <w:rFonts w:ascii="宋体" w:eastAsia="宋体" w:hAnsi="宋体" w:cs="宋体" w:hint="eastAsia"/>
                <w:kern w:val="0"/>
                <w:sz w:val="22"/>
                <w:szCs w:val="22"/>
              </w:rPr>
              <w:t>马克思主义</w:t>
            </w:r>
          </w:p>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学院</w:t>
            </w:r>
          </w:p>
        </w:tc>
        <w:tc>
          <w:tcPr>
            <w:tcW w:w="20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思想政治教育、马克思主义中国化、马克思主义基本原理、政治经济学、哲学、中国近现代史基本问题研究、中共党史等</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第一学历为全日制本科博士研究生</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kern w:val="0"/>
                <w:sz w:val="22"/>
                <w:szCs w:val="22"/>
              </w:rPr>
            </w:pPr>
            <w:r>
              <w:rPr>
                <w:rFonts w:ascii="宋体" w:eastAsia="宋体" w:hAnsi="宋体" w:cs="宋体" w:hint="eastAsia"/>
                <w:b/>
                <w:kern w:val="0"/>
                <w:sz w:val="22"/>
                <w:szCs w:val="22"/>
              </w:rPr>
              <w:t>B类</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sz w:val="22"/>
                <w:szCs w:val="22"/>
              </w:rPr>
            </w:pPr>
            <w:r>
              <w:rPr>
                <w:rFonts w:ascii="宋体" w:eastAsia="宋体" w:hAnsi="宋体" w:cs="宋体" w:hint="eastAsia"/>
                <w:b/>
                <w:kern w:val="0"/>
                <w:sz w:val="22"/>
                <w:szCs w:val="22"/>
              </w:rPr>
              <w:t>3</w:t>
            </w:r>
          </w:p>
        </w:tc>
        <w:tc>
          <w:tcPr>
            <w:tcW w:w="221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杨中冰副院长</w:t>
            </w:r>
            <w:r>
              <w:rPr>
                <w:rFonts w:ascii="宋体" w:eastAsia="宋体" w:hAnsi="宋体" w:cs="宋体" w:hint="eastAsia"/>
                <w:kern w:val="0"/>
                <w:sz w:val="22"/>
                <w:szCs w:val="22"/>
              </w:rPr>
              <w:br/>
              <w:t>0371-65765035</w:t>
            </w:r>
            <w:r>
              <w:rPr>
                <w:rFonts w:ascii="宋体" w:eastAsia="宋体" w:hAnsi="宋体" w:cs="宋体" w:hint="eastAsia"/>
                <w:kern w:val="0"/>
                <w:sz w:val="22"/>
                <w:szCs w:val="22"/>
              </w:rPr>
              <w:br/>
              <w:t>540761490@qq.com</w:t>
            </w:r>
          </w:p>
        </w:tc>
      </w:tr>
      <w:tr w:rsidR="0022744F" w:rsidTr="004C095D">
        <w:trPr>
          <w:trHeight w:val="560"/>
          <w:jc w:val="center"/>
        </w:trPr>
        <w:tc>
          <w:tcPr>
            <w:tcW w:w="68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c>
          <w:tcPr>
            <w:tcW w:w="20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国际政治及国际政治相关专业方向、世界经济</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第一学历为全日制本科博士研究生</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kern w:val="0"/>
                <w:sz w:val="22"/>
                <w:szCs w:val="22"/>
              </w:rPr>
            </w:pPr>
            <w:r>
              <w:rPr>
                <w:rFonts w:ascii="宋体" w:eastAsia="宋体" w:hAnsi="宋体" w:cs="宋体" w:hint="eastAsia"/>
                <w:b/>
                <w:kern w:val="0"/>
                <w:sz w:val="22"/>
                <w:szCs w:val="22"/>
              </w:rPr>
              <w:t>A类</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sz w:val="22"/>
                <w:szCs w:val="22"/>
              </w:rPr>
            </w:pPr>
            <w:r>
              <w:rPr>
                <w:rFonts w:ascii="宋体" w:eastAsia="宋体" w:hAnsi="宋体" w:cs="宋体" w:hint="eastAsia"/>
                <w:b/>
                <w:kern w:val="0"/>
                <w:sz w:val="22"/>
                <w:szCs w:val="22"/>
              </w:rPr>
              <w:t>1</w:t>
            </w:r>
          </w:p>
        </w:tc>
        <w:tc>
          <w:tcPr>
            <w:tcW w:w="221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r>
      <w:tr w:rsidR="0022744F" w:rsidTr="004C095D">
        <w:trPr>
          <w:trHeight w:val="1120"/>
          <w:jc w:val="center"/>
        </w:trPr>
        <w:tc>
          <w:tcPr>
            <w:tcW w:w="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13</w:t>
            </w:r>
          </w:p>
        </w:tc>
        <w:tc>
          <w:tcPr>
            <w:tcW w:w="1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农林经济管理</w:t>
            </w:r>
            <w:r>
              <w:rPr>
                <w:rFonts w:ascii="宋体" w:eastAsia="宋体" w:hAnsi="宋体" w:cs="宋体" w:hint="eastAsia"/>
                <w:kern w:val="0"/>
                <w:sz w:val="22"/>
                <w:szCs w:val="22"/>
              </w:rPr>
              <w:br/>
              <w:t xml:space="preserve">学院   </w:t>
            </w:r>
          </w:p>
        </w:tc>
        <w:tc>
          <w:tcPr>
            <w:tcW w:w="20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农业经济管理及农牧企业管理相关专业方向</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第一学历为全日制本科博士研究生</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kern w:val="0"/>
                <w:sz w:val="22"/>
                <w:szCs w:val="22"/>
              </w:rPr>
            </w:pPr>
            <w:r>
              <w:rPr>
                <w:rFonts w:ascii="宋体" w:eastAsia="宋体" w:hAnsi="宋体" w:cs="宋体" w:hint="eastAsia"/>
                <w:b/>
                <w:kern w:val="0"/>
                <w:sz w:val="22"/>
                <w:szCs w:val="22"/>
              </w:rPr>
              <w:t>B类</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sz w:val="22"/>
                <w:szCs w:val="22"/>
              </w:rPr>
            </w:pPr>
            <w:r>
              <w:rPr>
                <w:rFonts w:ascii="宋体" w:eastAsia="宋体" w:hAnsi="宋体" w:cs="宋体" w:hint="eastAsia"/>
                <w:b/>
                <w:kern w:val="0"/>
                <w:sz w:val="22"/>
                <w:szCs w:val="22"/>
              </w:rPr>
              <w:t>1</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罗鹏副院长</w:t>
            </w:r>
            <w:r>
              <w:rPr>
                <w:rFonts w:ascii="宋体" w:eastAsia="宋体" w:hAnsi="宋体" w:cs="宋体" w:hint="eastAsia"/>
                <w:kern w:val="0"/>
                <w:sz w:val="22"/>
                <w:szCs w:val="22"/>
              </w:rPr>
              <w:br/>
              <w:t>0371-86176296</w:t>
            </w:r>
            <w:r>
              <w:rPr>
                <w:rFonts w:ascii="宋体" w:eastAsia="宋体" w:hAnsi="宋体" w:cs="宋体" w:hint="eastAsia"/>
                <w:kern w:val="0"/>
                <w:sz w:val="22"/>
                <w:szCs w:val="22"/>
              </w:rPr>
              <w:br/>
              <w:t>1013941958@qq.com</w:t>
            </w:r>
          </w:p>
        </w:tc>
      </w:tr>
      <w:tr w:rsidR="0022744F" w:rsidTr="004C095D">
        <w:trPr>
          <w:trHeight w:val="840"/>
          <w:jc w:val="center"/>
        </w:trPr>
        <w:tc>
          <w:tcPr>
            <w:tcW w:w="68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14</w:t>
            </w:r>
          </w:p>
        </w:tc>
        <w:tc>
          <w:tcPr>
            <w:tcW w:w="138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kern w:val="0"/>
                <w:sz w:val="22"/>
                <w:szCs w:val="22"/>
              </w:rPr>
            </w:pPr>
            <w:r>
              <w:rPr>
                <w:rFonts w:ascii="宋体" w:eastAsia="宋体" w:hAnsi="宋体" w:cs="宋体" w:hint="eastAsia"/>
                <w:kern w:val="0"/>
                <w:sz w:val="22"/>
                <w:szCs w:val="22"/>
              </w:rPr>
              <w:t>食品与生物</w:t>
            </w:r>
          </w:p>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 xml:space="preserve">工程学院 </w:t>
            </w:r>
          </w:p>
        </w:tc>
        <w:tc>
          <w:tcPr>
            <w:tcW w:w="202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食品科学、农产品加工及贮藏工程、粮食油脂及植物蛋白工程</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第一学历为全日制本科，本硕博为食品类专业或相近专业</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kern w:val="0"/>
                <w:sz w:val="22"/>
                <w:szCs w:val="22"/>
              </w:rPr>
            </w:pPr>
            <w:r>
              <w:rPr>
                <w:rFonts w:ascii="宋体" w:eastAsia="宋体" w:hAnsi="宋体" w:cs="宋体" w:hint="eastAsia"/>
                <w:b/>
                <w:kern w:val="0"/>
                <w:sz w:val="22"/>
                <w:szCs w:val="22"/>
              </w:rPr>
              <w:t>B类</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sz w:val="22"/>
                <w:szCs w:val="22"/>
              </w:rPr>
            </w:pPr>
            <w:r>
              <w:rPr>
                <w:rFonts w:ascii="宋体" w:eastAsia="宋体" w:hAnsi="宋体" w:cs="宋体" w:hint="eastAsia"/>
                <w:b/>
                <w:kern w:val="0"/>
                <w:sz w:val="22"/>
                <w:szCs w:val="22"/>
              </w:rPr>
              <w:t>2</w:t>
            </w:r>
          </w:p>
        </w:tc>
        <w:tc>
          <w:tcPr>
            <w:tcW w:w="221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王永芬院长</w:t>
            </w:r>
            <w:r>
              <w:rPr>
                <w:rFonts w:ascii="宋体" w:eastAsia="宋体" w:hAnsi="宋体" w:cs="宋体" w:hint="eastAsia"/>
                <w:kern w:val="0"/>
                <w:sz w:val="22"/>
                <w:szCs w:val="22"/>
              </w:rPr>
              <w:br/>
              <w:t>0371-86176288</w:t>
            </w:r>
            <w:r>
              <w:rPr>
                <w:rFonts w:ascii="宋体" w:eastAsia="宋体" w:hAnsi="宋体" w:cs="宋体" w:hint="eastAsia"/>
                <w:kern w:val="0"/>
                <w:sz w:val="22"/>
                <w:szCs w:val="22"/>
              </w:rPr>
              <w:br/>
              <w:t>yongfwang@163.com</w:t>
            </w:r>
          </w:p>
        </w:tc>
      </w:tr>
      <w:tr w:rsidR="0022744F" w:rsidTr="004C095D">
        <w:trPr>
          <w:trHeight w:val="1120"/>
          <w:jc w:val="center"/>
        </w:trPr>
        <w:tc>
          <w:tcPr>
            <w:tcW w:w="68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c>
          <w:tcPr>
            <w:tcW w:w="202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left"/>
              <w:rPr>
                <w:rFonts w:ascii="宋体" w:eastAsia="宋体" w:hAnsi="宋体" w:cs="宋体"/>
                <w:sz w:val="22"/>
                <w:szCs w:val="22"/>
              </w:rPr>
            </w:pP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第一学历为全日制本科，本科工科院校的食品科学与工程专业毕业，畜产品方向优先考虑</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jc w:val="center"/>
              <w:rPr>
                <w:rFonts w:ascii="宋体" w:eastAsia="宋体" w:hAnsi="宋体" w:cs="宋体"/>
                <w:b/>
                <w:sz w:val="22"/>
                <w:szCs w:val="22"/>
              </w:rPr>
            </w:pPr>
            <w:r>
              <w:rPr>
                <w:rFonts w:ascii="宋体" w:eastAsia="宋体" w:hAnsi="宋体" w:cs="宋体" w:hint="eastAsia"/>
                <w:b/>
                <w:kern w:val="0"/>
                <w:sz w:val="22"/>
                <w:szCs w:val="22"/>
              </w:rPr>
              <w:t>B类</w:t>
            </w: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b/>
                <w:sz w:val="22"/>
                <w:szCs w:val="22"/>
              </w:rPr>
            </w:pPr>
          </w:p>
        </w:tc>
        <w:tc>
          <w:tcPr>
            <w:tcW w:w="221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r>
      <w:tr w:rsidR="0022744F" w:rsidTr="004C095D">
        <w:trPr>
          <w:trHeight w:val="1120"/>
          <w:jc w:val="center"/>
        </w:trPr>
        <w:tc>
          <w:tcPr>
            <w:tcW w:w="68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c>
          <w:tcPr>
            <w:tcW w:w="20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营养与食品卫生学</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第一学历为全日制本科，本硕博一致或相近专业，博士期间的研究方向为营养相关</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kern w:val="0"/>
                <w:sz w:val="22"/>
                <w:szCs w:val="22"/>
              </w:rPr>
            </w:pPr>
            <w:r>
              <w:rPr>
                <w:rFonts w:ascii="宋体" w:eastAsia="宋体" w:hAnsi="宋体" w:cs="宋体" w:hint="eastAsia"/>
                <w:b/>
                <w:kern w:val="0"/>
                <w:sz w:val="22"/>
                <w:szCs w:val="22"/>
              </w:rPr>
              <w:t>B类</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sz w:val="22"/>
                <w:szCs w:val="22"/>
              </w:rPr>
            </w:pPr>
            <w:r>
              <w:rPr>
                <w:rFonts w:ascii="宋体" w:eastAsia="宋体" w:hAnsi="宋体" w:cs="宋体" w:hint="eastAsia"/>
                <w:b/>
                <w:kern w:val="0"/>
                <w:sz w:val="22"/>
                <w:szCs w:val="22"/>
              </w:rPr>
              <w:t>1</w:t>
            </w:r>
          </w:p>
        </w:tc>
        <w:tc>
          <w:tcPr>
            <w:tcW w:w="221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r>
      <w:tr w:rsidR="0022744F" w:rsidTr="004C095D">
        <w:trPr>
          <w:trHeight w:val="840"/>
          <w:jc w:val="center"/>
        </w:trPr>
        <w:tc>
          <w:tcPr>
            <w:tcW w:w="68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c>
          <w:tcPr>
            <w:tcW w:w="20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发酵工程、生物化工、食品科学、农产品加工及贮藏工程</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第一学历为全日制本科博士研究生，具有工科背景，研究方向与发酵相关</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kern w:val="0"/>
                <w:sz w:val="22"/>
                <w:szCs w:val="22"/>
              </w:rPr>
            </w:pPr>
            <w:r>
              <w:rPr>
                <w:rFonts w:ascii="宋体" w:eastAsia="宋体" w:hAnsi="宋体" w:cs="宋体" w:hint="eastAsia"/>
                <w:b/>
                <w:kern w:val="0"/>
                <w:sz w:val="22"/>
                <w:szCs w:val="22"/>
              </w:rPr>
              <w:t>A类</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sz w:val="22"/>
                <w:szCs w:val="22"/>
              </w:rPr>
            </w:pPr>
            <w:r>
              <w:rPr>
                <w:rFonts w:ascii="宋体" w:eastAsia="宋体" w:hAnsi="宋体" w:cs="宋体" w:hint="eastAsia"/>
                <w:b/>
                <w:kern w:val="0"/>
                <w:sz w:val="22"/>
                <w:szCs w:val="22"/>
              </w:rPr>
              <w:t>2</w:t>
            </w:r>
          </w:p>
        </w:tc>
        <w:tc>
          <w:tcPr>
            <w:tcW w:w="221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r>
      <w:tr w:rsidR="0022744F" w:rsidTr="004C095D">
        <w:trPr>
          <w:trHeight w:val="840"/>
          <w:jc w:val="center"/>
        </w:trPr>
        <w:tc>
          <w:tcPr>
            <w:tcW w:w="68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c>
          <w:tcPr>
            <w:tcW w:w="20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微生物学</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第一学历为全日制本科，本硕博专业为微生物相关专业</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kern w:val="0"/>
                <w:sz w:val="22"/>
                <w:szCs w:val="22"/>
              </w:rPr>
            </w:pPr>
            <w:r>
              <w:rPr>
                <w:rFonts w:ascii="宋体" w:eastAsia="宋体" w:hAnsi="宋体" w:cs="宋体" w:hint="eastAsia"/>
                <w:b/>
                <w:kern w:val="0"/>
                <w:sz w:val="22"/>
                <w:szCs w:val="22"/>
              </w:rPr>
              <w:t>B类</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sz w:val="22"/>
                <w:szCs w:val="22"/>
              </w:rPr>
            </w:pPr>
            <w:r>
              <w:rPr>
                <w:rFonts w:ascii="宋体" w:eastAsia="宋体" w:hAnsi="宋体" w:cs="宋体" w:hint="eastAsia"/>
                <w:b/>
                <w:kern w:val="0"/>
                <w:sz w:val="22"/>
                <w:szCs w:val="22"/>
              </w:rPr>
              <w:t>1</w:t>
            </w:r>
          </w:p>
        </w:tc>
        <w:tc>
          <w:tcPr>
            <w:tcW w:w="221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r>
      <w:tr w:rsidR="0022744F" w:rsidTr="004C095D">
        <w:trPr>
          <w:trHeight w:val="560"/>
          <w:jc w:val="center"/>
        </w:trPr>
        <w:tc>
          <w:tcPr>
            <w:tcW w:w="68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15</w:t>
            </w:r>
          </w:p>
        </w:tc>
        <w:tc>
          <w:tcPr>
            <w:tcW w:w="138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kern w:val="0"/>
                <w:sz w:val="22"/>
                <w:szCs w:val="22"/>
              </w:rPr>
            </w:pPr>
            <w:r>
              <w:rPr>
                <w:rFonts w:ascii="宋体" w:eastAsia="宋体" w:hAnsi="宋体" w:cs="宋体" w:hint="eastAsia"/>
                <w:kern w:val="0"/>
                <w:sz w:val="22"/>
                <w:szCs w:val="22"/>
              </w:rPr>
              <w:t>外国语</w:t>
            </w:r>
          </w:p>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学院</w:t>
            </w:r>
          </w:p>
        </w:tc>
        <w:tc>
          <w:tcPr>
            <w:tcW w:w="20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英语语言文学、外国语言学及应用语言学、小语种</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第一学历为全日制本科博士研究生</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kern w:val="0"/>
                <w:sz w:val="22"/>
                <w:szCs w:val="22"/>
              </w:rPr>
            </w:pPr>
            <w:r>
              <w:rPr>
                <w:rFonts w:ascii="宋体" w:eastAsia="宋体" w:hAnsi="宋体" w:cs="宋体" w:hint="eastAsia"/>
                <w:b/>
                <w:kern w:val="0"/>
                <w:sz w:val="22"/>
                <w:szCs w:val="22"/>
              </w:rPr>
              <w:t>A类</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sz w:val="22"/>
                <w:szCs w:val="22"/>
              </w:rPr>
            </w:pPr>
            <w:r>
              <w:rPr>
                <w:rFonts w:ascii="宋体" w:eastAsia="宋体" w:hAnsi="宋体" w:cs="宋体" w:hint="eastAsia"/>
                <w:b/>
                <w:kern w:val="0"/>
                <w:sz w:val="22"/>
                <w:szCs w:val="22"/>
              </w:rPr>
              <w:t>1</w:t>
            </w:r>
          </w:p>
        </w:tc>
        <w:tc>
          <w:tcPr>
            <w:tcW w:w="221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马媛媛副院长</w:t>
            </w:r>
            <w:r>
              <w:rPr>
                <w:rFonts w:ascii="宋体" w:eastAsia="宋体" w:hAnsi="宋体" w:cs="宋体" w:hint="eastAsia"/>
                <w:kern w:val="0"/>
                <w:sz w:val="22"/>
                <w:szCs w:val="22"/>
              </w:rPr>
              <w:br/>
              <w:t>0371-86176237</w:t>
            </w:r>
            <w:r>
              <w:rPr>
                <w:rFonts w:ascii="宋体" w:eastAsia="宋体" w:hAnsi="宋体" w:cs="宋体" w:hint="eastAsia"/>
                <w:kern w:val="0"/>
                <w:sz w:val="22"/>
                <w:szCs w:val="22"/>
              </w:rPr>
              <w:br/>
              <w:t>951992829@qq.com</w:t>
            </w:r>
          </w:p>
        </w:tc>
      </w:tr>
      <w:tr w:rsidR="0022744F" w:rsidTr="004C095D">
        <w:trPr>
          <w:trHeight w:val="1120"/>
          <w:jc w:val="center"/>
        </w:trPr>
        <w:tc>
          <w:tcPr>
            <w:tcW w:w="68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c>
          <w:tcPr>
            <w:tcW w:w="20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本硕阶段为英语专业或小语种专业，博士阶段为教育学、管理学、法学相关专业</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第一学历为全日制本科博士研究生</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jc w:val="center"/>
              <w:rPr>
                <w:rFonts w:ascii="宋体" w:eastAsia="宋体" w:hAnsi="宋体" w:cs="宋体"/>
                <w:b/>
                <w:sz w:val="22"/>
                <w:szCs w:val="22"/>
              </w:rPr>
            </w:pPr>
            <w:r>
              <w:rPr>
                <w:rFonts w:ascii="宋体" w:eastAsia="宋体" w:hAnsi="宋体" w:cs="宋体" w:hint="eastAsia"/>
                <w:b/>
                <w:kern w:val="0"/>
                <w:sz w:val="22"/>
                <w:szCs w:val="22"/>
              </w:rPr>
              <w:t>B类</w:t>
            </w: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b/>
                <w:sz w:val="22"/>
                <w:szCs w:val="22"/>
              </w:rPr>
            </w:pPr>
          </w:p>
        </w:tc>
        <w:tc>
          <w:tcPr>
            <w:tcW w:w="221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r>
      <w:tr w:rsidR="0022744F" w:rsidTr="004C095D">
        <w:trPr>
          <w:trHeight w:val="840"/>
          <w:jc w:val="center"/>
        </w:trPr>
        <w:tc>
          <w:tcPr>
            <w:tcW w:w="68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16</w:t>
            </w:r>
          </w:p>
        </w:tc>
        <w:tc>
          <w:tcPr>
            <w:tcW w:w="138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 xml:space="preserve">文法学院 </w:t>
            </w:r>
          </w:p>
        </w:tc>
        <w:tc>
          <w:tcPr>
            <w:tcW w:w="20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传播学及传播学相关专业方向</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第一学历为全日制本科博士研究生，有较强的科研能力</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kern w:val="0"/>
                <w:sz w:val="22"/>
                <w:szCs w:val="22"/>
              </w:rPr>
            </w:pPr>
            <w:r>
              <w:rPr>
                <w:rFonts w:ascii="宋体" w:eastAsia="宋体" w:hAnsi="宋体" w:cs="宋体" w:hint="eastAsia"/>
                <w:b/>
                <w:kern w:val="0"/>
                <w:sz w:val="22"/>
                <w:szCs w:val="22"/>
              </w:rPr>
              <w:t>A类</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sz w:val="22"/>
                <w:szCs w:val="22"/>
              </w:rPr>
            </w:pPr>
            <w:r>
              <w:rPr>
                <w:rFonts w:ascii="宋体" w:eastAsia="宋体" w:hAnsi="宋体" w:cs="宋体" w:hint="eastAsia"/>
                <w:b/>
                <w:kern w:val="0"/>
                <w:sz w:val="22"/>
                <w:szCs w:val="22"/>
              </w:rPr>
              <w:t>1</w:t>
            </w:r>
          </w:p>
        </w:tc>
        <w:tc>
          <w:tcPr>
            <w:tcW w:w="221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李国英院长</w:t>
            </w:r>
            <w:r>
              <w:rPr>
                <w:rFonts w:ascii="宋体" w:eastAsia="宋体" w:hAnsi="宋体" w:cs="宋体" w:hint="eastAsia"/>
                <w:kern w:val="0"/>
                <w:sz w:val="22"/>
                <w:szCs w:val="22"/>
              </w:rPr>
              <w:br/>
              <w:t>0371-63516933</w:t>
            </w:r>
            <w:r>
              <w:rPr>
                <w:rFonts w:ascii="宋体" w:eastAsia="宋体" w:hAnsi="宋体" w:cs="宋体" w:hint="eastAsia"/>
                <w:kern w:val="0"/>
                <w:sz w:val="22"/>
                <w:szCs w:val="22"/>
              </w:rPr>
              <w:br/>
              <w:t>821756492@qq.com</w:t>
            </w:r>
          </w:p>
        </w:tc>
      </w:tr>
      <w:tr w:rsidR="0022744F" w:rsidTr="004C095D">
        <w:trPr>
          <w:trHeight w:val="840"/>
          <w:jc w:val="center"/>
        </w:trPr>
        <w:tc>
          <w:tcPr>
            <w:tcW w:w="68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c>
          <w:tcPr>
            <w:tcW w:w="20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知识产权、民商法学、经济法学、宪法学</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第一学历为全日制本科，211、985、双一流建设高校毕业博士研究生</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kern w:val="0"/>
                <w:sz w:val="22"/>
                <w:szCs w:val="22"/>
              </w:rPr>
            </w:pPr>
            <w:r>
              <w:rPr>
                <w:rFonts w:ascii="宋体" w:eastAsia="宋体" w:hAnsi="宋体" w:cs="宋体" w:hint="eastAsia"/>
                <w:b/>
                <w:kern w:val="0"/>
                <w:sz w:val="22"/>
                <w:szCs w:val="22"/>
              </w:rPr>
              <w:t>B类</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sz w:val="22"/>
                <w:szCs w:val="22"/>
              </w:rPr>
            </w:pPr>
            <w:r>
              <w:rPr>
                <w:rFonts w:ascii="宋体" w:eastAsia="宋体" w:hAnsi="宋体" w:cs="宋体" w:hint="eastAsia"/>
                <w:b/>
                <w:kern w:val="0"/>
                <w:sz w:val="22"/>
                <w:szCs w:val="22"/>
              </w:rPr>
              <w:t>1</w:t>
            </w:r>
          </w:p>
        </w:tc>
        <w:tc>
          <w:tcPr>
            <w:tcW w:w="221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r>
      <w:tr w:rsidR="0022744F" w:rsidTr="004C095D">
        <w:trPr>
          <w:trHeight w:val="1120"/>
          <w:jc w:val="center"/>
        </w:trPr>
        <w:tc>
          <w:tcPr>
            <w:tcW w:w="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17</w:t>
            </w:r>
          </w:p>
        </w:tc>
        <w:tc>
          <w:tcPr>
            <w:tcW w:w="1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制药工程学院</w:t>
            </w:r>
          </w:p>
        </w:tc>
        <w:tc>
          <w:tcPr>
            <w:tcW w:w="20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中药学</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第一学历为全日制本科，中医药类高校毕业博士研究生</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kern w:val="0"/>
                <w:sz w:val="22"/>
                <w:szCs w:val="22"/>
              </w:rPr>
            </w:pPr>
            <w:r>
              <w:rPr>
                <w:rFonts w:ascii="宋体" w:eastAsia="宋体" w:hAnsi="宋体" w:cs="宋体" w:hint="eastAsia"/>
                <w:b/>
                <w:kern w:val="0"/>
                <w:sz w:val="22"/>
                <w:szCs w:val="22"/>
              </w:rPr>
              <w:t>A类</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sz w:val="22"/>
                <w:szCs w:val="22"/>
              </w:rPr>
            </w:pPr>
            <w:r>
              <w:rPr>
                <w:rFonts w:ascii="宋体" w:eastAsia="宋体" w:hAnsi="宋体" w:cs="宋体" w:hint="eastAsia"/>
                <w:b/>
                <w:kern w:val="0"/>
                <w:sz w:val="22"/>
                <w:szCs w:val="22"/>
              </w:rPr>
              <w:t>1</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刘永录院长</w:t>
            </w:r>
            <w:r>
              <w:rPr>
                <w:rFonts w:ascii="宋体" w:eastAsia="宋体" w:hAnsi="宋体" w:cs="宋体" w:hint="eastAsia"/>
                <w:kern w:val="0"/>
                <w:sz w:val="22"/>
                <w:szCs w:val="22"/>
              </w:rPr>
              <w:br/>
              <w:t>0371-86176328</w:t>
            </w:r>
            <w:r>
              <w:rPr>
                <w:rFonts w:ascii="宋体" w:eastAsia="宋体" w:hAnsi="宋体" w:cs="宋体" w:hint="eastAsia"/>
                <w:kern w:val="0"/>
                <w:sz w:val="22"/>
                <w:szCs w:val="22"/>
              </w:rPr>
              <w:br/>
              <w:t>yonglu2005@126.com</w:t>
            </w:r>
          </w:p>
        </w:tc>
      </w:tr>
      <w:tr w:rsidR="0022744F" w:rsidTr="004C095D">
        <w:trPr>
          <w:trHeight w:val="1120"/>
          <w:jc w:val="center"/>
        </w:trPr>
        <w:tc>
          <w:tcPr>
            <w:tcW w:w="68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18</w:t>
            </w:r>
          </w:p>
        </w:tc>
        <w:tc>
          <w:tcPr>
            <w:tcW w:w="138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智能制造与</w:t>
            </w:r>
            <w:r>
              <w:rPr>
                <w:rFonts w:ascii="宋体" w:eastAsia="宋体" w:hAnsi="宋体" w:cs="宋体" w:hint="eastAsia"/>
                <w:kern w:val="0"/>
                <w:sz w:val="22"/>
                <w:szCs w:val="22"/>
              </w:rPr>
              <w:br/>
              <w:t xml:space="preserve">自动化学院   </w:t>
            </w:r>
          </w:p>
        </w:tc>
        <w:tc>
          <w:tcPr>
            <w:tcW w:w="20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控制理论与控制工程、检测技术与自动化装置、系统工程、模式识别与智能系统</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第一学历为全日制本科博士研究生</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kern w:val="0"/>
                <w:sz w:val="22"/>
                <w:szCs w:val="22"/>
              </w:rPr>
            </w:pPr>
            <w:r>
              <w:rPr>
                <w:rFonts w:ascii="宋体" w:eastAsia="宋体" w:hAnsi="宋体" w:cs="宋体" w:hint="eastAsia"/>
                <w:b/>
                <w:kern w:val="0"/>
                <w:sz w:val="22"/>
                <w:szCs w:val="22"/>
              </w:rPr>
              <w:t>A类</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sz w:val="22"/>
                <w:szCs w:val="22"/>
              </w:rPr>
            </w:pPr>
            <w:r>
              <w:rPr>
                <w:rFonts w:ascii="宋体" w:eastAsia="宋体" w:hAnsi="宋体" w:cs="宋体" w:hint="eastAsia"/>
                <w:b/>
                <w:kern w:val="0"/>
                <w:sz w:val="22"/>
                <w:szCs w:val="22"/>
              </w:rPr>
              <w:t>2</w:t>
            </w:r>
          </w:p>
        </w:tc>
        <w:tc>
          <w:tcPr>
            <w:tcW w:w="221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王硕副院长</w:t>
            </w:r>
            <w:r>
              <w:rPr>
                <w:rFonts w:ascii="宋体" w:eastAsia="宋体" w:hAnsi="宋体" w:cs="宋体" w:hint="eastAsia"/>
                <w:kern w:val="0"/>
                <w:sz w:val="22"/>
                <w:szCs w:val="22"/>
              </w:rPr>
              <w:br/>
              <w:t>0371-65765500</w:t>
            </w:r>
            <w:r>
              <w:rPr>
                <w:rFonts w:ascii="宋体" w:eastAsia="宋体" w:hAnsi="宋体" w:cs="宋体" w:hint="eastAsia"/>
                <w:kern w:val="0"/>
                <w:sz w:val="22"/>
                <w:szCs w:val="22"/>
              </w:rPr>
              <w:br/>
              <w:t>305223912@qq.com</w:t>
            </w:r>
          </w:p>
        </w:tc>
      </w:tr>
      <w:tr w:rsidR="0022744F" w:rsidTr="004C095D">
        <w:trPr>
          <w:trHeight w:val="840"/>
          <w:jc w:val="center"/>
        </w:trPr>
        <w:tc>
          <w:tcPr>
            <w:tcW w:w="68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c>
          <w:tcPr>
            <w:tcW w:w="20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机械制造及其自动化、机械电子工程、机械设计及理论</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第一学历为全日制本科博士研究生</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kern w:val="0"/>
                <w:sz w:val="22"/>
                <w:szCs w:val="22"/>
              </w:rPr>
            </w:pPr>
            <w:r>
              <w:rPr>
                <w:rFonts w:ascii="宋体" w:eastAsia="宋体" w:hAnsi="宋体" w:cs="宋体" w:hint="eastAsia"/>
                <w:b/>
                <w:kern w:val="0"/>
                <w:sz w:val="22"/>
                <w:szCs w:val="22"/>
              </w:rPr>
              <w:t>A类</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sz w:val="22"/>
                <w:szCs w:val="22"/>
              </w:rPr>
            </w:pPr>
            <w:r>
              <w:rPr>
                <w:rFonts w:ascii="宋体" w:eastAsia="宋体" w:hAnsi="宋体" w:cs="宋体" w:hint="eastAsia"/>
                <w:b/>
                <w:kern w:val="0"/>
                <w:sz w:val="22"/>
                <w:szCs w:val="22"/>
              </w:rPr>
              <w:t>2</w:t>
            </w:r>
          </w:p>
        </w:tc>
        <w:tc>
          <w:tcPr>
            <w:tcW w:w="221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r>
      <w:tr w:rsidR="0022744F" w:rsidTr="004C095D">
        <w:trPr>
          <w:trHeight w:val="840"/>
          <w:jc w:val="center"/>
        </w:trPr>
        <w:tc>
          <w:tcPr>
            <w:tcW w:w="68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lastRenderedPageBreak/>
              <w:t>19</w:t>
            </w:r>
          </w:p>
        </w:tc>
        <w:tc>
          <w:tcPr>
            <w:tcW w:w="138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kern w:val="0"/>
                <w:sz w:val="22"/>
                <w:szCs w:val="22"/>
              </w:rPr>
            </w:pPr>
            <w:r>
              <w:rPr>
                <w:rFonts w:ascii="宋体" w:eastAsia="宋体" w:hAnsi="宋体" w:cs="宋体" w:hint="eastAsia"/>
                <w:kern w:val="0"/>
                <w:sz w:val="22"/>
                <w:szCs w:val="22"/>
              </w:rPr>
              <w:t>能源与动力</w:t>
            </w:r>
          </w:p>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工程学院</w:t>
            </w:r>
          </w:p>
        </w:tc>
        <w:tc>
          <w:tcPr>
            <w:tcW w:w="20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制冷及低温工程、工程热物理、动力机械及工程</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第一学历为全日制本科，本、硕、博阶段所学专业（方向）相同或相近</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kern w:val="0"/>
                <w:sz w:val="22"/>
                <w:szCs w:val="22"/>
              </w:rPr>
            </w:pPr>
            <w:r>
              <w:rPr>
                <w:rFonts w:ascii="宋体" w:eastAsia="宋体" w:hAnsi="宋体" w:cs="宋体" w:hint="eastAsia"/>
                <w:b/>
                <w:kern w:val="0"/>
                <w:sz w:val="22"/>
                <w:szCs w:val="22"/>
              </w:rPr>
              <w:t>A类</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sz w:val="22"/>
                <w:szCs w:val="22"/>
              </w:rPr>
            </w:pPr>
            <w:r>
              <w:rPr>
                <w:rFonts w:ascii="宋体" w:eastAsia="宋体" w:hAnsi="宋体" w:cs="宋体" w:hint="eastAsia"/>
                <w:b/>
                <w:kern w:val="0"/>
                <w:sz w:val="22"/>
                <w:szCs w:val="22"/>
              </w:rPr>
              <w:t>1</w:t>
            </w:r>
          </w:p>
        </w:tc>
        <w:tc>
          <w:tcPr>
            <w:tcW w:w="221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隋继学院长</w:t>
            </w:r>
            <w:r>
              <w:rPr>
                <w:rFonts w:ascii="宋体" w:eastAsia="宋体" w:hAnsi="宋体" w:cs="宋体" w:hint="eastAsia"/>
                <w:kern w:val="0"/>
                <w:sz w:val="22"/>
                <w:szCs w:val="22"/>
              </w:rPr>
              <w:br/>
              <w:t>0371-65765364</w:t>
            </w:r>
            <w:r>
              <w:rPr>
                <w:rFonts w:ascii="宋体" w:eastAsia="宋体" w:hAnsi="宋体" w:cs="宋体" w:hint="eastAsia"/>
                <w:kern w:val="0"/>
                <w:sz w:val="22"/>
                <w:szCs w:val="22"/>
              </w:rPr>
              <w:br/>
              <w:t>suijixue@sina.com</w:t>
            </w:r>
          </w:p>
        </w:tc>
      </w:tr>
      <w:tr w:rsidR="0022744F" w:rsidTr="004C095D">
        <w:trPr>
          <w:trHeight w:val="840"/>
          <w:jc w:val="center"/>
        </w:trPr>
        <w:tc>
          <w:tcPr>
            <w:tcW w:w="68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c>
          <w:tcPr>
            <w:tcW w:w="20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供热、供燃气、通风及空调工程、热能工程、新能源科学与工程</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第一学历为全日制本科，本、硕、博阶段所学专业（方向）相同或相近</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kern w:val="0"/>
                <w:sz w:val="22"/>
                <w:szCs w:val="22"/>
              </w:rPr>
            </w:pPr>
            <w:r>
              <w:rPr>
                <w:rFonts w:ascii="宋体" w:eastAsia="宋体" w:hAnsi="宋体" w:cs="宋体" w:hint="eastAsia"/>
                <w:b/>
                <w:kern w:val="0"/>
                <w:sz w:val="22"/>
                <w:szCs w:val="22"/>
              </w:rPr>
              <w:t>A类</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sz w:val="22"/>
                <w:szCs w:val="22"/>
              </w:rPr>
            </w:pPr>
            <w:r>
              <w:rPr>
                <w:rFonts w:ascii="宋体" w:eastAsia="宋体" w:hAnsi="宋体" w:cs="宋体" w:hint="eastAsia"/>
                <w:b/>
                <w:kern w:val="0"/>
                <w:sz w:val="22"/>
                <w:szCs w:val="22"/>
              </w:rPr>
              <w:t>2</w:t>
            </w:r>
          </w:p>
        </w:tc>
        <w:tc>
          <w:tcPr>
            <w:tcW w:w="221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r>
      <w:tr w:rsidR="0022744F" w:rsidTr="004C095D">
        <w:trPr>
          <w:trHeight w:val="840"/>
          <w:jc w:val="center"/>
        </w:trPr>
        <w:tc>
          <w:tcPr>
            <w:tcW w:w="68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c>
          <w:tcPr>
            <w:tcW w:w="20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机械工程、电气工程、机电一体、机械电子等机电工程类</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第一学历为全日制本科，本、硕、博阶段所学专业（方向）相同或相近</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kern w:val="0"/>
                <w:sz w:val="22"/>
                <w:szCs w:val="22"/>
              </w:rPr>
            </w:pPr>
            <w:r>
              <w:rPr>
                <w:rFonts w:ascii="宋体" w:eastAsia="宋体" w:hAnsi="宋体" w:cs="宋体" w:hint="eastAsia"/>
                <w:b/>
                <w:kern w:val="0"/>
                <w:sz w:val="22"/>
                <w:szCs w:val="22"/>
              </w:rPr>
              <w:t>A类</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sz w:val="22"/>
                <w:szCs w:val="22"/>
              </w:rPr>
            </w:pPr>
            <w:r>
              <w:rPr>
                <w:rFonts w:ascii="宋体" w:eastAsia="宋体" w:hAnsi="宋体" w:cs="宋体" w:hint="eastAsia"/>
                <w:b/>
                <w:kern w:val="0"/>
                <w:sz w:val="22"/>
                <w:szCs w:val="22"/>
              </w:rPr>
              <w:t>1</w:t>
            </w:r>
          </w:p>
        </w:tc>
        <w:tc>
          <w:tcPr>
            <w:tcW w:w="221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r>
      <w:tr w:rsidR="0022744F" w:rsidTr="004C095D">
        <w:trPr>
          <w:trHeight w:val="1120"/>
          <w:jc w:val="center"/>
        </w:trPr>
        <w:tc>
          <w:tcPr>
            <w:tcW w:w="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20</w:t>
            </w:r>
          </w:p>
        </w:tc>
        <w:tc>
          <w:tcPr>
            <w:tcW w:w="1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艺术学院</w:t>
            </w:r>
          </w:p>
        </w:tc>
        <w:tc>
          <w:tcPr>
            <w:tcW w:w="20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设计艺术学</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第一学历为全日制本科，国内外艺术类高校毕业博士研究生</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kern w:val="0"/>
                <w:sz w:val="22"/>
                <w:szCs w:val="22"/>
              </w:rPr>
            </w:pPr>
            <w:r>
              <w:rPr>
                <w:rFonts w:ascii="宋体" w:eastAsia="宋体" w:hAnsi="宋体" w:cs="宋体" w:hint="eastAsia"/>
                <w:b/>
                <w:kern w:val="0"/>
                <w:sz w:val="22"/>
                <w:szCs w:val="22"/>
              </w:rPr>
              <w:t>A类</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sz w:val="22"/>
                <w:szCs w:val="22"/>
              </w:rPr>
            </w:pPr>
            <w:r>
              <w:rPr>
                <w:rFonts w:ascii="宋体" w:eastAsia="宋体" w:hAnsi="宋体" w:cs="宋体" w:hint="eastAsia"/>
                <w:b/>
                <w:kern w:val="0"/>
                <w:sz w:val="22"/>
                <w:szCs w:val="22"/>
              </w:rPr>
              <w:t>1</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kern w:val="0"/>
                <w:sz w:val="22"/>
                <w:szCs w:val="22"/>
              </w:rPr>
            </w:pPr>
            <w:r>
              <w:rPr>
                <w:rFonts w:ascii="宋体" w:eastAsia="宋体" w:hAnsi="宋体" w:cs="宋体" w:hint="eastAsia"/>
                <w:kern w:val="0"/>
                <w:sz w:val="22"/>
                <w:szCs w:val="22"/>
              </w:rPr>
              <w:t>田秀群院长</w:t>
            </w:r>
            <w:r>
              <w:rPr>
                <w:rFonts w:ascii="宋体" w:eastAsia="宋体" w:hAnsi="宋体" w:cs="宋体" w:hint="eastAsia"/>
                <w:kern w:val="0"/>
                <w:sz w:val="22"/>
                <w:szCs w:val="22"/>
              </w:rPr>
              <w:br/>
              <w:t>0371-86179287</w:t>
            </w:r>
          </w:p>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786975595@qq.com</w:t>
            </w:r>
          </w:p>
        </w:tc>
      </w:tr>
      <w:tr w:rsidR="0022744F" w:rsidTr="004C095D">
        <w:trPr>
          <w:trHeight w:val="560"/>
          <w:jc w:val="center"/>
        </w:trPr>
        <w:tc>
          <w:tcPr>
            <w:tcW w:w="68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21</w:t>
            </w:r>
          </w:p>
        </w:tc>
        <w:tc>
          <w:tcPr>
            <w:tcW w:w="138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信息工程学院</w:t>
            </w:r>
          </w:p>
        </w:tc>
        <w:tc>
          <w:tcPr>
            <w:tcW w:w="20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物联网工程</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第一学历为全日制本科博士研究生，学科专业相近</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kern w:val="0"/>
                <w:sz w:val="22"/>
                <w:szCs w:val="22"/>
              </w:rPr>
            </w:pPr>
            <w:r>
              <w:rPr>
                <w:rFonts w:ascii="宋体" w:eastAsia="宋体" w:hAnsi="宋体" w:cs="宋体" w:hint="eastAsia"/>
                <w:b/>
                <w:kern w:val="0"/>
                <w:sz w:val="22"/>
                <w:szCs w:val="22"/>
              </w:rPr>
              <w:t>A类</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sz w:val="22"/>
                <w:szCs w:val="22"/>
              </w:rPr>
            </w:pPr>
            <w:r>
              <w:rPr>
                <w:rFonts w:ascii="宋体" w:eastAsia="宋体" w:hAnsi="宋体" w:cs="宋体" w:hint="eastAsia"/>
                <w:b/>
                <w:kern w:val="0"/>
                <w:sz w:val="22"/>
                <w:szCs w:val="22"/>
              </w:rPr>
              <w:t>4</w:t>
            </w:r>
          </w:p>
        </w:tc>
        <w:tc>
          <w:tcPr>
            <w:tcW w:w="221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连卫民院长</w:t>
            </w:r>
            <w:r>
              <w:rPr>
                <w:rFonts w:ascii="宋体" w:eastAsia="宋体" w:hAnsi="宋体" w:cs="宋体" w:hint="eastAsia"/>
                <w:kern w:val="0"/>
                <w:sz w:val="22"/>
                <w:szCs w:val="22"/>
              </w:rPr>
              <w:br/>
              <w:t>0371-63515811</w:t>
            </w:r>
            <w:r>
              <w:rPr>
                <w:rFonts w:ascii="宋体" w:eastAsia="宋体" w:hAnsi="宋体" w:cs="宋体" w:hint="eastAsia"/>
                <w:kern w:val="0"/>
                <w:sz w:val="22"/>
                <w:szCs w:val="22"/>
              </w:rPr>
              <w:br/>
              <w:t>564764771@qq.com</w:t>
            </w:r>
          </w:p>
        </w:tc>
      </w:tr>
      <w:tr w:rsidR="0022744F" w:rsidTr="004C095D">
        <w:trPr>
          <w:trHeight w:val="840"/>
          <w:jc w:val="center"/>
        </w:trPr>
        <w:tc>
          <w:tcPr>
            <w:tcW w:w="68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c>
          <w:tcPr>
            <w:tcW w:w="20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计算机类专业、软件工程、数据科学与大数据技术及数据挖掘相关专业方向</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第一学历为全日制本科博士研究生，学科专业相近</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jc w:val="center"/>
              <w:rPr>
                <w:rFonts w:ascii="宋体" w:eastAsia="宋体" w:hAnsi="宋体" w:cs="宋体"/>
                <w:b/>
                <w:sz w:val="22"/>
                <w:szCs w:val="22"/>
              </w:rPr>
            </w:pPr>
            <w:r>
              <w:rPr>
                <w:rFonts w:ascii="宋体" w:eastAsia="宋体" w:hAnsi="宋体" w:cs="宋体" w:hint="eastAsia"/>
                <w:b/>
                <w:kern w:val="0"/>
                <w:sz w:val="22"/>
                <w:szCs w:val="22"/>
              </w:rPr>
              <w:t>A类</w:t>
            </w: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b/>
                <w:sz w:val="22"/>
                <w:szCs w:val="22"/>
              </w:rPr>
            </w:pPr>
          </w:p>
        </w:tc>
        <w:tc>
          <w:tcPr>
            <w:tcW w:w="221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r>
      <w:tr w:rsidR="0022744F" w:rsidTr="004C095D">
        <w:trPr>
          <w:trHeight w:val="560"/>
          <w:jc w:val="center"/>
        </w:trPr>
        <w:tc>
          <w:tcPr>
            <w:tcW w:w="68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c>
          <w:tcPr>
            <w:tcW w:w="20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信息与通讯工程</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第一学历为全日制本科博士研究生，学科专业相近</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jc w:val="center"/>
              <w:rPr>
                <w:rFonts w:ascii="宋体" w:eastAsia="宋体" w:hAnsi="宋体" w:cs="宋体"/>
                <w:b/>
                <w:sz w:val="22"/>
                <w:szCs w:val="22"/>
              </w:rPr>
            </w:pPr>
            <w:r>
              <w:rPr>
                <w:rFonts w:ascii="宋体" w:eastAsia="宋体" w:hAnsi="宋体" w:cs="宋体" w:hint="eastAsia"/>
                <w:b/>
                <w:kern w:val="0"/>
                <w:sz w:val="22"/>
                <w:szCs w:val="22"/>
              </w:rPr>
              <w:t>A类</w:t>
            </w: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b/>
                <w:sz w:val="22"/>
                <w:szCs w:val="22"/>
              </w:rPr>
            </w:pPr>
          </w:p>
        </w:tc>
        <w:tc>
          <w:tcPr>
            <w:tcW w:w="221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22744F">
            <w:pPr>
              <w:jc w:val="center"/>
              <w:rPr>
                <w:rFonts w:ascii="宋体" w:eastAsia="宋体" w:hAnsi="宋体" w:cs="宋体"/>
                <w:sz w:val="22"/>
                <w:szCs w:val="22"/>
              </w:rPr>
            </w:pPr>
          </w:p>
        </w:tc>
      </w:tr>
      <w:tr w:rsidR="0022744F" w:rsidTr="004C095D">
        <w:trPr>
          <w:trHeight w:val="1120"/>
          <w:jc w:val="center"/>
        </w:trPr>
        <w:tc>
          <w:tcPr>
            <w:tcW w:w="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22</w:t>
            </w:r>
          </w:p>
        </w:tc>
        <w:tc>
          <w:tcPr>
            <w:tcW w:w="1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 xml:space="preserve">图书馆     </w:t>
            </w:r>
          </w:p>
        </w:tc>
        <w:tc>
          <w:tcPr>
            <w:tcW w:w="20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图书馆、情报与档案管理及图书馆学或情报学相关专业方向</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left"/>
              <w:textAlignment w:val="center"/>
              <w:rPr>
                <w:rFonts w:ascii="宋体" w:eastAsia="宋体" w:hAnsi="宋体" w:cs="宋体"/>
                <w:sz w:val="22"/>
                <w:szCs w:val="22"/>
              </w:rPr>
            </w:pPr>
            <w:r>
              <w:rPr>
                <w:rFonts w:ascii="宋体" w:eastAsia="宋体" w:hAnsi="宋体" w:cs="宋体" w:hint="eastAsia"/>
                <w:kern w:val="0"/>
                <w:sz w:val="22"/>
                <w:szCs w:val="22"/>
              </w:rPr>
              <w:t>第一学历为全日制本科，211、985、双一流高校毕业博士研究生；具有熟练阅读理解英文专业文献的能力。</w:t>
            </w:r>
          </w:p>
        </w:tc>
        <w:tc>
          <w:tcPr>
            <w:tcW w:w="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kern w:val="0"/>
                <w:sz w:val="22"/>
                <w:szCs w:val="22"/>
              </w:rPr>
            </w:pPr>
            <w:r>
              <w:rPr>
                <w:rFonts w:ascii="宋体" w:eastAsia="宋体" w:hAnsi="宋体" w:cs="宋体" w:hint="eastAsia"/>
                <w:b/>
                <w:kern w:val="0"/>
                <w:sz w:val="22"/>
                <w:szCs w:val="22"/>
              </w:rPr>
              <w:t>B类</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b/>
                <w:sz w:val="22"/>
                <w:szCs w:val="22"/>
              </w:rPr>
            </w:pPr>
            <w:r>
              <w:rPr>
                <w:rFonts w:ascii="宋体" w:eastAsia="宋体" w:hAnsi="宋体" w:cs="宋体" w:hint="eastAsia"/>
                <w:b/>
                <w:kern w:val="0"/>
                <w:sz w:val="22"/>
                <w:szCs w:val="22"/>
              </w:rPr>
              <w:t>1</w:t>
            </w:r>
          </w:p>
        </w:tc>
        <w:tc>
          <w:tcPr>
            <w:tcW w:w="22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44F" w:rsidRDefault="00FF461E">
            <w:pPr>
              <w:widowControl/>
              <w:jc w:val="center"/>
              <w:textAlignment w:val="center"/>
              <w:rPr>
                <w:rFonts w:ascii="宋体" w:eastAsia="宋体" w:hAnsi="宋体" w:cs="宋体"/>
                <w:sz w:val="22"/>
                <w:szCs w:val="22"/>
              </w:rPr>
            </w:pPr>
            <w:r>
              <w:rPr>
                <w:rFonts w:ascii="宋体" w:eastAsia="宋体" w:hAnsi="宋体" w:cs="宋体" w:hint="eastAsia"/>
                <w:kern w:val="0"/>
                <w:sz w:val="22"/>
                <w:szCs w:val="22"/>
              </w:rPr>
              <w:t>王曙雅副馆长</w:t>
            </w:r>
            <w:r>
              <w:rPr>
                <w:rFonts w:ascii="宋体" w:eastAsia="宋体" w:hAnsi="宋体" w:cs="宋体" w:hint="eastAsia"/>
                <w:kern w:val="0"/>
                <w:sz w:val="22"/>
                <w:szCs w:val="22"/>
              </w:rPr>
              <w:br/>
              <w:t>0371-86176066</w:t>
            </w:r>
            <w:r>
              <w:rPr>
                <w:rFonts w:ascii="宋体" w:eastAsia="宋体" w:hAnsi="宋体" w:cs="宋体" w:hint="eastAsia"/>
                <w:kern w:val="0"/>
                <w:sz w:val="22"/>
                <w:szCs w:val="22"/>
              </w:rPr>
              <w:br/>
              <w:t xml:space="preserve">1600908644@qq.com         </w:t>
            </w:r>
          </w:p>
        </w:tc>
      </w:tr>
    </w:tbl>
    <w:p w:rsidR="0022744F" w:rsidRDefault="0022744F">
      <w:pPr>
        <w:rPr>
          <w:sz w:val="28"/>
          <w:szCs w:val="36"/>
        </w:rPr>
      </w:pPr>
    </w:p>
    <w:sectPr w:rsidR="0022744F" w:rsidSect="00FF5CDA">
      <w:footerReference w:type="default" r:id="rId8"/>
      <w:pgSz w:w="11906" w:h="16838"/>
      <w:pgMar w:top="1440" w:right="1797" w:bottom="1440" w:left="1797" w:header="680"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E93" w:rsidRDefault="00C01E93">
      <w:r>
        <w:separator/>
      </w:r>
    </w:p>
  </w:endnote>
  <w:endnote w:type="continuationSeparator" w:id="0">
    <w:p w:rsidR="00C01E93" w:rsidRDefault="00C01E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3736"/>
    </w:sdtPr>
    <w:sdtContent>
      <w:p w:rsidR="0022744F" w:rsidRDefault="00FF5CDA">
        <w:pPr>
          <w:pStyle w:val="a4"/>
          <w:jc w:val="center"/>
        </w:pPr>
        <w:r w:rsidRPr="00FF5CDA">
          <w:fldChar w:fldCharType="begin"/>
        </w:r>
        <w:r w:rsidR="00FF461E">
          <w:instrText xml:space="preserve"> PAGE   \* MERGEFORMAT </w:instrText>
        </w:r>
        <w:r w:rsidRPr="00FF5CDA">
          <w:fldChar w:fldCharType="separate"/>
        </w:r>
        <w:r w:rsidR="004C095D" w:rsidRPr="004C095D">
          <w:rPr>
            <w:noProof/>
            <w:lang w:val="zh-CN"/>
          </w:rPr>
          <w:t>4</w:t>
        </w:r>
        <w:r>
          <w:rPr>
            <w:lang w:val="zh-CN"/>
          </w:rPr>
          <w:fldChar w:fldCharType="end"/>
        </w:r>
      </w:p>
    </w:sdtContent>
  </w:sdt>
  <w:p w:rsidR="0022744F" w:rsidRDefault="0022744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E93" w:rsidRDefault="00C01E93">
      <w:r>
        <w:separator/>
      </w:r>
    </w:p>
  </w:footnote>
  <w:footnote w:type="continuationSeparator" w:id="0">
    <w:p w:rsidR="00C01E93" w:rsidRDefault="00C01E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CAB5F6E"/>
    <w:rsid w:val="00004440"/>
    <w:rsid w:val="00090ABE"/>
    <w:rsid w:val="000E33F0"/>
    <w:rsid w:val="000E3DC5"/>
    <w:rsid w:val="001169B8"/>
    <w:rsid w:val="00152A41"/>
    <w:rsid w:val="00196A41"/>
    <w:rsid w:val="001B7787"/>
    <w:rsid w:val="001D33B4"/>
    <w:rsid w:val="00205BE0"/>
    <w:rsid w:val="0022744F"/>
    <w:rsid w:val="00257D29"/>
    <w:rsid w:val="002B5B20"/>
    <w:rsid w:val="002B663B"/>
    <w:rsid w:val="002B6E9F"/>
    <w:rsid w:val="002F2CFA"/>
    <w:rsid w:val="0030006F"/>
    <w:rsid w:val="003151B8"/>
    <w:rsid w:val="004006E6"/>
    <w:rsid w:val="00447787"/>
    <w:rsid w:val="00447A62"/>
    <w:rsid w:val="00450A91"/>
    <w:rsid w:val="004550D6"/>
    <w:rsid w:val="0045563B"/>
    <w:rsid w:val="004B2379"/>
    <w:rsid w:val="004C095D"/>
    <w:rsid w:val="004C5877"/>
    <w:rsid w:val="004F1780"/>
    <w:rsid w:val="00521247"/>
    <w:rsid w:val="00530025"/>
    <w:rsid w:val="00534EC9"/>
    <w:rsid w:val="005436B2"/>
    <w:rsid w:val="00553DD4"/>
    <w:rsid w:val="00557569"/>
    <w:rsid w:val="00563124"/>
    <w:rsid w:val="00584F3F"/>
    <w:rsid w:val="00597821"/>
    <w:rsid w:val="005C38EB"/>
    <w:rsid w:val="005D4AB1"/>
    <w:rsid w:val="005F5C80"/>
    <w:rsid w:val="0062107A"/>
    <w:rsid w:val="006223F2"/>
    <w:rsid w:val="00640637"/>
    <w:rsid w:val="00642CD6"/>
    <w:rsid w:val="0066230D"/>
    <w:rsid w:val="006A7B32"/>
    <w:rsid w:val="00707684"/>
    <w:rsid w:val="00720985"/>
    <w:rsid w:val="00762410"/>
    <w:rsid w:val="0077463F"/>
    <w:rsid w:val="007948AA"/>
    <w:rsid w:val="007A6978"/>
    <w:rsid w:val="007B322A"/>
    <w:rsid w:val="007D5406"/>
    <w:rsid w:val="008956D0"/>
    <w:rsid w:val="008E7B8C"/>
    <w:rsid w:val="00923AE3"/>
    <w:rsid w:val="009271AC"/>
    <w:rsid w:val="00940074"/>
    <w:rsid w:val="009858E0"/>
    <w:rsid w:val="009B2869"/>
    <w:rsid w:val="009B5933"/>
    <w:rsid w:val="009D1B7A"/>
    <w:rsid w:val="009D2C55"/>
    <w:rsid w:val="009D79F0"/>
    <w:rsid w:val="00A07FDE"/>
    <w:rsid w:val="00A2405E"/>
    <w:rsid w:val="00A60058"/>
    <w:rsid w:val="00A6662E"/>
    <w:rsid w:val="00AA3167"/>
    <w:rsid w:val="00AD02BE"/>
    <w:rsid w:val="00AE1433"/>
    <w:rsid w:val="00AE4244"/>
    <w:rsid w:val="00AE5875"/>
    <w:rsid w:val="00AF35B9"/>
    <w:rsid w:val="00B14373"/>
    <w:rsid w:val="00B3589B"/>
    <w:rsid w:val="00BB3B6A"/>
    <w:rsid w:val="00BB7EF1"/>
    <w:rsid w:val="00C01E93"/>
    <w:rsid w:val="00C23A72"/>
    <w:rsid w:val="00C83D62"/>
    <w:rsid w:val="00CD332F"/>
    <w:rsid w:val="00CD7A1B"/>
    <w:rsid w:val="00CE58A5"/>
    <w:rsid w:val="00CE7904"/>
    <w:rsid w:val="00CF364C"/>
    <w:rsid w:val="00D02BD6"/>
    <w:rsid w:val="00D248B8"/>
    <w:rsid w:val="00D34AC1"/>
    <w:rsid w:val="00D37CA2"/>
    <w:rsid w:val="00D57CDD"/>
    <w:rsid w:val="00D66A7F"/>
    <w:rsid w:val="00D711C1"/>
    <w:rsid w:val="00DE31C8"/>
    <w:rsid w:val="00DF508D"/>
    <w:rsid w:val="00E00AE9"/>
    <w:rsid w:val="00E15C85"/>
    <w:rsid w:val="00E47C09"/>
    <w:rsid w:val="00E561DB"/>
    <w:rsid w:val="00E60B28"/>
    <w:rsid w:val="00EC5E75"/>
    <w:rsid w:val="00EE36AD"/>
    <w:rsid w:val="00EE3970"/>
    <w:rsid w:val="00F33D83"/>
    <w:rsid w:val="00F41C3E"/>
    <w:rsid w:val="00F476EF"/>
    <w:rsid w:val="00F60E25"/>
    <w:rsid w:val="00F65300"/>
    <w:rsid w:val="00F70167"/>
    <w:rsid w:val="00FB1205"/>
    <w:rsid w:val="00FF461E"/>
    <w:rsid w:val="00FF5CDA"/>
    <w:rsid w:val="19A549E3"/>
    <w:rsid w:val="1D9B4932"/>
    <w:rsid w:val="2261065E"/>
    <w:rsid w:val="229246F0"/>
    <w:rsid w:val="34CB1138"/>
    <w:rsid w:val="38F45588"/>
    <w:rsid w:val="3A83527E"/>
    <w:rsid w:val="3CAB5F6E"/>
    <w:rsid w:val="64222091"/>
    <w:rsid w:val="730A6FCF"/>
    <w:rsid w:val="7A2B4B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5CD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FF5CDA"/>
    <w:rPr>
      <w:sz w:val="18"/>
      <w:szCs w:val="18"/>
    </w:rPr>
  </w:style>
  <w:style w:type="paragraph" w:styleId="a4">
    <w:name w:val="footer"/>
    <w:basedOn w:val="a"/>
    <w:link w:val="Char0"/>
    <w:uiPriority w:val="99"/>
    <w:rsid w:val="00FF5CDA"/>
    <w:pPr>
      <w:tabs>
        <w:tab w:val="center" w:pos="4153"/>
        <w:tab w:val="right" w:pos="8306"/>
      </w:tabs>
      <w:snapToGrid w:val="0"/>
      <w:jc w:val="left"/>
    </w:pPr>
    <w:rPr>
      <w:sz w:val="18"/>
      <w:szCs w:val="18"/>
    </w:rPr>
  </w:style>
  <w:style w:type="paragraph" w:styleId="a5">
    <w:name w:val="header"/>
    <w:basedOn w:val="a"/>
    <w:link w:val="Char1"/>
    <w:rsid w:val="00FF5CDA"/>
    <w:pPr>
      <w:pBdr>
        <w:bottom w:val="single" w:sz="6" w:space="1" w:color="auto"/>
      </w:pBdr>
      <w:tabs>
        <w:tab w:val="center" w:pos="4153"/>
        <w:tab w:val="right" w:pos="8306"/>
      </w:tabs>
      <w:snapToGrid w:val="0"/>
      <w:jc w:val="center"/>
    </w:pPr>
    <w:rPr>
      <w:sz w:val="18"/>
      <w:szCs w:val="18"/>
    </w:rPr>
  </w:style>
  <w:style w:type="character" w:styleId="a6">
    <w:name w:val="Hyperlink"/>
    <w:basedOn w:val="a0"/>
    <w:rsid w:val="00FF5CDA"/>
    <w:rPr>
      <w:color w:val="0563C1" w:themeColor="hyperlink"/>
      <w:u w:val="single"/>
    </w:rPr>
  </w:style>
  <w:style w:type="character" w:customStyle="1" w:styleId="Char1">
    <w:name w:val="页眉 Char"/>
    <w:basedOn w:val="a0"/>
    <w:link w:val="a5"/>
    <w:rsid w:val="00FF5CDA"/>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sid w:val="00FF5CDA"/>
    <w:rPr>
      <w:rFonts w:asciiTheme="minorHAnsi" w:eastAsiaTheme="minorEastAsia" w:hAnsiTheme="minorHAnsi" w:cstheme="minorBidi"/>
      <w:kern w:val="2"/>
      <w:sz w:val="18"/>
      <w:szCs w:val="18"/>
    </w:rPr>
  </w:style>
  <w:style w:type="character" w:customStyle="1" w:styleId="Char">
    <w:name w:val="批注框文本 Char"/>
    <w:basedOn w:val="a0"/>
    <w:link w:val="a3"/>
    <w:rsid w:val="00FF5CD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uanzhou-bian@126.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859</Words>
  <Characters>4897</Characters>
  <Application>Microsoft Office Word</Application>
  <DocSecurity>0</DocSecurity>
  <Lines>40</Lines>
  <Paragraphs>11</Paragraphs>
  <ScaleCrop>false</ScaleCrop>
  <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云</dc:creator>
  <cp:lastModifiedBy>Administrator</cp:lastModifiedBy>
  <cp:revision>37</cp:revision>
  <dcterms:created xsi:type="dcterms:W3CDTF">2019-01-23T08:23:00Z</dcterms:created>
  <dcterms:modified xsi:type="dcterms:W3CDTF">2019-04-24T07:55:00Z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